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39FD1" w14:textId="34FAD0F0" w:rsidR="00580D58" w:rsidRPr="00663929" w:rsidRDefault="00312032" w:rsidP="00BA7501">
      <w:pPr>
        <w:spacing w:line="360" w:lineRule="auto"/>
        <w:jc w:val="center"/>
        <w:rPr>
          <w:rFonts w:ascii="Aptos" w:hAnsi="Aptos" w:cs="Arial"/>
          <w:sz w:val="36"/>
          <w:szCs w:val="36"/>
        </w:rPr>
      </w:pPr>
      <w:r w:rsidRPr="00663929">
        <w:rPr>
          <w:rFonts w:ascii="Aptos" w:hAnsi="Aptos" w:cs="Arial"/>
          <w:sz w:val="36"/>
          <w:szCs w:val="36"/>
        </w:rPr>
        <w:t xml:space="preserve"> </w:t>
      </w:r>
    </w:p>
    <w:p w14:paraId="73390F2E" w14:textId="652A7CF8" w:rsidR="001A1023" w:rsidRPr="00EC407B" w:rsidRDefault="003A1D21" w:rsidP="00BA7501">
      <w:pPr>
        <w:spacing w:line="360" w:lineRule="auto"/>
        <w:jc w:val="center"/>
        <w:rPr>
          <w:rFonts w:ascii="Aptos" w:hAnsi="Aptos" w:cs="Arial"/>
          <w:sz w:val="36"/>
          <w:szCs w:val="36"/>
        </w:rPr>
      </w:pPr>
      <w:r>
        <w:rPr>
          <w:rFonts w:ascii="Aptos" w:hAnsi="Aptos" w:cs="Arial"/>
          <w:sz w:val="36"/>
          <w:szCs w:val="36"/>
        </w:rPr>
        <w:t xml:space="preserve">SPECYFIKACJA </w:t>
      </w:r>
      <w:r w:rsidR="00F12B67" w:rsidRPr="00EC407B">
        <w:rPr>
          <w:rFonts w:ascii="Aptos" w:hAnsi="Aptos" w:cs="Arial"/>
          <w:sz w:val="36"/>
          <w:szCs w:val="36"/>
        </w:rPr>
        <w:t>WARUNK</w:t>
      </w:r>
      <w:r>
        <w:rPr>
          <w:rFonts w:ascii="Aptos" w:hAnsi="Aptos" w:cs="Arial"/>
          <w:sz w:val="36"/>
          <w:szCs w:val="36"/>
        </w:rPr>
        <w:t>ÓW</w:t>
      </w:r>
      <w:r w:rsidR="00F12B67" w:rsidRPr="00EC407B">
        <w:rPr>
          <w:rFonts w:ascii="Aptos" w:hAnsi="Aptos" w:cs="Arial"/>
          <w:sz w:val="36"/>
          <w:szCs w:val="36"/>
        </w:rPr>
        <w:t xml:space="preserve"> ZAMÓWIENIA</w:t>
      </w:r>
    </w:p>
    <w:p w14:paraId="662FA432" w14:textId="77777777" w:rsidR="00EC407B" w:rsidRDefault="00EC407B" w:rsidP="00BA7501">
      <w:pPr>
        <w:spacing w:line="360" w:lineRule="auto"/>
        <w:jc w:val="center"/>
        <w:rPr>
          <w:rFonts w:ascii="Aptos" w:hAnsi="Aptos" w:cs="Arial"/>
        </w:rPr>
      </w:pPr>
    </w:p>
    <w:p w14:paraId="3AF3E8EA" w14:textId="77777777" w:rsidR="00EC407B" w:rsidRDefault="00EC407B" w:rsidP="00BA7501">
      <w:pPr>
        <w:spacing w:line="360" w:lineRule="auto"/>
        <w:jc w:val="center"/>
        <w:rPr>
          <w:rFonts w:ascii="Aptos" w:hAnsi="Aptos" w:cs="Arial"/>
        </w:rPr>
      </w:pPr>
    </w:p>
    <w:p w14:paraId="04409EA9" w14:textId="39A68AA2" w:rsidR="00EC407B" w:rsidRPr="00EC407B" w:rsidRDefault="00EC407B" w:rsidP="00BA7501">
      <w:pPr>
        <w:spacing w:line="360" w:lineRule="auto"/>
        <w:jc w:val="center"/>
        <w:rPr>
          <w:rFonts w:ascii="Aptos" w:hAnsi="Aptos" w:cs="Arial"/>
          <w:sz w:val="16"/>
          <w:szCs w:val="16"/>
        </w:rPr>
      </w:pPr>
      <w:r w:rsidRPr="00EC407B">
        <w:rPr>
          <w:rFonts w:ascii="Aptos" w:hAnsi="Aptos" w:cs="Arial"/>
        </w:rPr>
        <w:t>dotycząc</w:t>
      </w:r>
      <w:r w:rsidR="003A1D21">
        <w:rPr>
          <w:rFonts w:ascii="Aptos" w:hAnsi="Aptos" w:cs="Arial"/>
        </w:rPr>
        <w:t>a</w:t>
      </w:r>
      <w:r w:rsidRPr="00EC407B">
        <w:rPr>
          <w:rFonts w:ascii="Aptos" w:hAnsi="Aptos" w:cs="Arial"/>
        </w:rPr>
        <w:t xml:space="preserve"> postępowania pn.:</w:t>
      </w:r>
    </w:p>
    <w:p w14:paraId="6F084C99" w14:textId="77777777" w:rsidR="001A1023" w:rsidRPr="00663929" w:rsidRDefault="001A1023" w:rsidP="00BA7501">
      <w:pPr>
        <w:spacing w:line="360" w:lineRule="auto"/>
        <w:jc w:val="center"/>
        <w:rPr>
          <w:rFonts w:ascii="Aptos" w:hAnsi="Aptos" w:cs="Arial"/>
          <w:b/>
          <w:bCs/>
          <w:color w:val="000000" w:themeColor="text1"/>
          <w:sz w:val="22"/>
          <w:szCs w:val="22"/>
        </w:rPr>
      </w:pPr>
    </w:p>
    <w:p w14:paraId="0BB5B02F" w14:textId="6B1A308C" w:rsidR="0065388E" w:rsidRPr="00BB76F0" w:rsidRDefault="00F81F38" w:rsidP="008768AE">
      <w:pPr>
        <w:spacing w:line="360" w:lineRule="auto"/>
        <w:jc w:val="center"/>
        <w:rPr>
          <w:rFonts w:ascii="Aptos" w:hAnsi="Aptos" w:cs="Arial"/>
          <w:b/>
          <w:bCs/>
          <w:i/>
          <w:iCs/>
          <w:color w:val="000000" w:themeColor="text1"/>
        </w:rPr>
      </w:pPr>
      <w:bookmarkStart w:id="0" w:name="_Hlk184296677"/>
      <w:bookmarkStart w:id="1" w:name="_Hlk114657491"/>
      <w:r w:rsidRPr="00663929">
        <w:rPr>
          <w:rFonts w:ascii="Aptos" w:hAnsi="Aptos" w:cs="Arial"/>
          <w:b/>
          <w:bCs/>
          <w:i/>
          <w:iCs/>
          <w:color w:val="000000" w:themeColor="text1"/>
        </w:rPr>
        <w:t>„</w:t>
      </w:r>
      <w:r w:rsidR="00282D3D" w:rsidRPr="00282D3D">
        <w:rPr>
          <w:rFonts w:ascii="Aptos" w:hAnsi="Aptos" w:cs="Arial"/>
          <w:b/>
          <w:bCs/>
          <w:i/>
          <w:iCs/>
          <w:color w:val="000000" w:themeColor="text1"/>
        </w:rPr>
        <w:t>Nadzór inwestorski</w:t>
      </w:r>
      <w:r w:rsidR="00C57D64">
        <w:rPr>
          <w:rFonts w:ascii="Aptos" w:hAnsi="Aptos" w:cs="Arial"/>
          <w:b/>
          <w:bCs/>
          <w:i/>
          <w:iCs/>
          <w:color w:val="000000" w:themeColor="text1"/>
        </w:rPr>
        <w:t xml:space="preserve"> </w:t>
      </w:r>
      <w:r w:rsidR="00282D3D" w:rsidRPr="00282D3D">
        <w:rPr>
          <w:rFonts w:ascii="Aptos" w:hAnsi="Aptos" w:cs="Arial"/>
          <w:b/>
          <w:bCs/>
          <w:i/>
          <w:iCs/>
          <w:color w:val="000000" w:themeColor="text1"/>
        </w:rPr>
        <w:t>przedsięwzięcia dotyczącego budowy intermodalnego terminala przeładunkowego wraz z bocznicą kolejową i infrastrukturą towarzyszącą</w:t>
      </w:r>
      <w:r w:rsidR="00D250A1" w:rsidRPr="00663929">
        <w:rPr>
          <w:rFonts w:ascii="Aptos" w:hAnsi="Aptos" w:cs="Arial"/>
          <w:b/>
          <w:bCs/>
          <w:i/>
          <w:iCs/>
          <w:color w:val="000000" w:themeColor="text1"/>
        </w:rPr>
        <w:t>”</w:t>
      </w:r>
      <w:bookmarkEnd w:id="0"/>
      <w:bookmarkEnd w:id="1"/>
    </w:p>
    <w:p w14:paraId="65576B0B" w14:textId="77777777" w:rsidR="00580D58" w:rsidRPr="00663929" w:rsidRDefault="00580D58" w:rsidP="00BA7501">
      <w:pPr>
        <w:spacing w:line="360" w:lineRule="auto"/>
        <w:rPr>
          <w:rFonts w:ascii="Aptos" w:hAnsi="Aptos" w:cs="Arial"/>
          <w:color w:val="FF0000"/>
          <w:sz w:val="20"/>
          <w:szCs w:val="20"/>
        </w:rPr>
      </w:pPr>
    </w:p>
    <w:p w14:paraId="33C8AFEF" w14:textId="77777777" w:rsidR="00DA15FB" w:rsidRPr="00663929" w:rsidRDefault="00DA15FB" w:rsidP="00BA7501">
      <w:pPr>
        <w:spacing w:line="360" w:lineRule="auto"/>
        <w:jc w:val="right"/>
        <w:rPr>
          <w:rFonts w:ascii="Aptos" w:hAnsi="Aptos" w:cs="Arial"/>
          <w:sz w:val="20"/>
          <w:szCs w:val="20"/>
        </w:rPr>
      </w:pPr>
    </w:p>
    <w:p w14:paraId="05041791" w14:textId="102561DE" w:rsidR="00DA15FB" w:rsidRPr="00663929" w:rsidRDefault="00DA15FB" w:rsidP="00BA7501">
      <w:pPr>
        <w:spacing w:line="360" w:lineRule="auto"/>
        <w:rPr>
          <w:rFonts w:ascii="Aptos" w:hAnsi="Aptos" w:cs="Arial"/>
          <w:sz w:val="20"/>
          <w:szCs w:val="20"/>
        </w:rPr>
      </w:pPr>
    </w:p>
    <w:p w14:paraId="4B8DB801" w14:textId="16D8EA43" w:rsidR="009A0F3D" w:rsidRPr="00663929" w:rsidRDefault="009A0F3D" w:rsidP="00BA7501">
      <w:pPr>
        <w:spacing w:line="360" w:lineRule="auto"/>
        <w:rPr>
          <w:rFonts w:ascii="Aptos" w:hAnsi="Aptos" w:cs="Arial"/>
          <w:sz w:val="20"/>
          <w:szCs w:val="20"/>
        </w:rPr>
      </w:pPr>
    </w:p>
    <w:p w14:paraId="1A9FD566" w14:textId="00CA615B" w:rsidR="009A0F3D" w:rsidRPr="00663929" w:rsidRDefault="009A0F3D" w:rsidP="00BA7501">
      <w:pPr>
        <w:spacing w:line="360" w:lineRule="auto"/>
        <w:rPr>
          <w:rFonts w:ascii="Aptos" w:hAnsi="Aptos" w:cs="Arial"/>
          <w:sz w:val="20"/>
          <w:szCs w:val="20"/>
        </w:rPr>
      </w:pPr>
    </w:p>
    <w:p w14:paraId="6F05957B" w14:textId="77777777" w:rsidR="009A0F3D" w:rsidRPr="00663929" w:rsidRDefault="009A0F3D" w:rsidP="00BA7501">
      <w:pPr>
        <w:spacing w:line="360" w:lineRule="auto"/>
        <w:rPr>
          <w:rFonts w:ascii="Aptos" w:hAnsi="Aptos" w:cs="Arial"/>
          <w:sz w:val="20"/>
          <w:szCs w:val="20"/>
        </w:rPr>
      </w:pPr>
    </w:p>
    <w:p w14:paraId="3E5D88F5" w14:textId="77777777" w:rsidR="007A3212" w:rsidRPr="00663929" w:rsidRDefault="007A3212" w:rsidP="00BA7501">
      <w:pPr>
        <w:spacing w:line="360" w:lineRule="auto"/>
        <w:jc w:val="center"/>
        <w:rPr>
          <w:rFonts w:ascii="Aptos" w:hAnsi="Aptos" w:cs="Arial"/>
          <w:sz w:val="20"/>
          <w:szCs w:val="20"/>
        </w:rPr>
      </w:pPr>
    </w:p>
    <w:p w14:paraId="3A3AFE0A" w14:textId="7C124757" w:rsidR="004B541B" w:rsidRPr="00663929" w:rsidRDefault="004B541B" w:rsidP="00BA7501">
      <w:pPr>
        <w:tabs>
          <w:tab w:val="left" w:pos="3590"/>
        </w:tabs>
        <w:spacing w:line="360" w:lineRule="auto"/>
        <w:rPr>
          <w:rFonts w:ascii="Aptos" w:hAnsi="Aptos" w:cs="Arial"/>
          <w:sz w:val="20"/>
          <w:szCs w:val="20"/>
        </w:rPr>
        <w:sectPr w:rsidR="004B541B" w:rsidRPr="00663929" w:rsidSect="004B541B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sdt>
      <w:sdtPr>
        <w:rPr>
          <w:rFonts w:ascii="Aptos" w:eastAsia="Times New Roman" w:hAnsi="Aptos" w:cs="Times New Roman"/>
          <w:color w:val="auto"/>
          <w:sz w:val="28"/>
          <w:szCs w:val="28"/>
        </w:rPr>
        <w:id w:val="1840962917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14:paraId="695E2A5A" w14:textId="47AB8913" w:rsidR="0058401D" w:rsidRDefault="0058401D" w:rsidP="00BA028E">
          <w:pPr>
            <w:pStyle w:val="Nagwekspisutreci"/>
            <w:spacing w:line="360" w:lineRule="auto"/>
            <w:ind w:left="-426" w:right="-286"/>
            <w:rPr>
              <w:rFonts w:ascii="Aptos" w:hAnsi="Aptos"/>
              <w:color w:val="auto"/>
              <w:sz w:val="22"/>
              <w:szCs w:val="22"/>
            </w:rPr>
          </w:pPr>
          <w:r w:rsidRPr="00CA23B4">
            <w:rPr>
              <w:rFonts w:ascii="Aptos" w:hAnsi="Aptos"/>
              <w:color w:val="auto"/>
              <w:sz w:val="22"/>
              <w:szCs w:val="22"/>
            </w:rPr>
            <w:t>Spis treści</w:t>
          </w:r>
        </w:p>
        <w:p w14:paraId="56A206B2" w14:textId="77777777" w:rsidR="00CA23B4" w:rsidRPr="00CA23B4" w:rsidRDefault="00CA23B4" w:rsidP="00CA23B4"/>
        <w:p w14:paraId="37399BC2" w14:textId="1A429ADD" w:rsidR="00BA028E" w:rsidRPr="00BA028E" w:rsidRDefault="0058401D" w:rsidP="00BA028E">
          <w:pPr>
            <w:pStyle w:val="Spistreci1"/>
            <w:ind w:hanging="567"/>
            <w:rPr>
              <w:rFonts w:ascii="Aptos" w:eastAsiaTheme="minorEastAsia" w:hAnsi="Aptos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r w:rsidRPr="00BA028E">
            <w:rPr>
              <w:rFonts w:ascii="Aptos" w:hAnsi="Aptos"/>
              <w:b w:val="0"/>
              <w:sz w:val="22"/>
              <w:szCs w:val="22"/>
            </w:rPr>
            <w:fldChar w:fldCharType="begin"/>
          </w:r>
          <w:r w:rsidRPr="00BA028E">
            <w:rPr>
              <w:rFonts w:ascii="Aptos" w:hAnsi="Aptos"/>
              <w:b w:val="0"/>
              <w:sz w:val="22"/>
              <w:szCs w:val="22"/>
            </w:rPr>
            <w:instrText xml:space="preserve"> TOC \o "1-3" \h \z \u </w:instrText>
          </w:r>
          <w:r w:rsidRPr="00BA028E">
            <w:rPr>
              <w:rFonts w:ascii="Aptos" w:hAnsi="Aptos"/>
              <w:b w:val="0"/>
              <w:sz w:val="22"/>
              <w:szCs w:val="22"/>
            </w:rPr>
            <w:fldChar w:fldCharType="separate"/>
          </w:r>
          <w:hyperlink w:anchor="_Toc184296240" w:history="1"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I.</w:t>
            </w:r>
            <w:r w:rsidR="00BA028E" w:rsidRPr="00BA028E">
              <w:rPr>
                <w:rFonts w:ascii="Aptos" w:eastAsiaTheme="minorEastAsia" w:hAnsi="Aptos" w:cstheme="minorBidi"/>
                <w:b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INFORMACJE WSTĘPNE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ab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instrText xml:space="preserve"> PAGEREF _Toc184296240 \h </w:instrTex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1934CD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>3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8193BC4" w14:textId="75C4DA72" w:rsidR="00BA028E" w:rsidRPr="00BA028E" w:rsidRDefault="002C7D0A" w:rsidP="00BA028E">
          <w:pPr>
            <w:pStyle w:val="Spistreci1"/>
            <w:ind w:hanging="567"/>
            <w:rPr>
              <w:rFonts w:ascii="Aptos" w:eastAsiaTheme="minorEastAsia" w:hAnsi="Aptos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4296241" w:history="1"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II.</w:t>
            </w:r>
            <w:r w:rsidR="00BA028E" w:rsidRPr="00BA028E">
              <w:rPr>
                <w:rFonts w:ascii="Aptos" w:eastAsiaTheme="minorEastAsia" w:hAnsi="Aptos" w:cstheme="minorBidi"/>
                <w:b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OPIS PRZEDMIOTU ZAMÓWIENIA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ab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instrText xml:space="preserve"> PAGEREF _Toc184296241 \h </w:instrTex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1934CD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>3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B16A353" w14:textId="64657B4F" w:rsidR="00BA028E" w:rsidRPr="00BA028E" w:rsidRDefault="002C7D0A" w:rsidP="00BA028E">
          <w:pPr>
            <w:pStyle w:val="Spistreci1"/>
            <w:ind w:hanging="567"/>
            <w:rPr>
              <w:rFonts w:ascii="Aptos" w:eastAsiaTheme="minorEastAsia" w:hAnsi="Aptos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4296242" w:history="1"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III.</w:t>
            </w:r>
            <w:r w:rsidR="00BA028E" w:rsidRPr="00BA028E">
              <w:rPr>
                <w:rFonts w:ascii="Aptos" w:eastAsiaTheme="minorEastAsia" w:hAnsi="Aptos" w:cstheme="minorBidi"/>
                <w:b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PODWYKONAWSTWO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ab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instrText xml:space="preserve"> PAGEREF _Toc184296242 \h </w:instrTex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1934CD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>4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E8467D0" w14:textId="0F142C99" w:rsidR="00BA028E" w:rsidRPr="00BA028E" w:rsidRDefault="002C7D0A" w:rsidP="00BA028E">
          <w:pPr>
            <w:pStyle w:val="Spistreci1"/>
            <w:ind w:hanging="567"/>
            <w:rPr>
              <w:rFonts w:ascii="Aptos" w:eastAsiaTheme="minorEastAsia" w:hAnsi="Aptos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4296243" w:history="1"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IV.</w:t>
            </w:r>
            <w:r w:rsidR="00BA028E" w:rsidRPr="00BA028E">
              <w:rPr>
                <w:rFonts w:ascii="Aptos" w:eastAsiaTheme="minorEastAsia" w:hAnsi="Aptos" w:cstheme="minorBidi"/>
                <w:b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TERMIN WYKONANIA ZAMÓWIENIA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ab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instrText xml:space="preserve"> PAGEREF _Toc184296243 \h </w:instrTex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1934CD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>4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88F8D66" w14:textId="45897F45" w:rsidR="00BA028E" w:rsidRPr="00BA028E" w:rsidRDefault="002C7D0A" w:rsidP="00BA028E">
          <w:pPr>
            <w:pStyle w:val="Spistreci1"/>
            <w:ind w:hanging="567"/>
            <w:rPr>
              <w:rFonts w:ascii="Aptos" w:eastAsiaTheme="minorEastAsia" w:hAnsi="Aptos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4296244" w:history="1"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V.</w:t>
            </w:r>
            <w:r w:rsidR="00BA028E" w:rsidRPr="00BA028E">
              <w:rPr>
                <w:rFonts w:ascii="Aptos" w:eastAsiaTheme="minorEastAsia" w:hAnsi="Aptos" w:cstheme="minorBidi"/>
                <w:b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PODSTAWY WYKLUCZENIA I WYMAGANIA KWALIFIKACYJNE WYKONAWCÓW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ab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instrText xml:space="preserve"> PAGEREF _Toc184296244 \h </w:instrTex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1934CD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>4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6305F30" w14:textId="15ABDD91" w:rsidR="00BA028E" w:rsidRPr="00BA028E" w:rsidRDefault="002C7D0A" w:rsidP="00BA028E">
          <w:pPr>
            <w:pStyle w:val="Spistreci1"/>
            <w:ind w:hanging="567"/>
            <w:rPr>
              <w:rFonts w:ascii="Aptos" w:eastAsiaTheme="minorEastAsia" w:hAnsi="Aptos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4296245" w:history="1"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VI.</w:t>
            </w:r>
            <w:r w:rsidR="00BA028E" w:rsidRPr="00BA028E">
              <w:rPr>
                <w:rFonts w:ascii="Aptos" w:eastAsiaTheme="minorEastAsia" w:hAnsi="Aptos" w:cstheme="minorBidi"/>
                <w:b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WYMAGANE DOKUMENTY I OŚWIADCZENIA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ab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instrText xml:space="preserve"> PAGEREF _Toc184296245 \h </w:instrTex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1934CD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>7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8C0AC2C" w14:textId="619836B2" w:rsidR="00BA028E" w:rsidRPr="00BA028E" w:rsidRDefault="002C7D0A" w:rsidP="00BA028E">
          <w:pPr>
            <w:pStyle w:val="Spistreci1"/>
            <w:ind w:hanging="567"/>
            <w:rPr>
              <w:rFonts w:ascii="Aptos" w:eastAsiaTheme="minorEastAsia" w:hAnsi="Aptos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4296246" w:history="1"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VII.</w:t>
            </w:r>
            <w:r w:rsidR="00BA028E" w:rsidRPr="00BA028E">
              <w:rPr>
                <w:rFonts w:ascii="Aptos" w:eastAsiaTheme="minorEastAsia" w:hAnsi="Aptos" w:cstheme="minorBidi"/>
                <w:b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MIEJSCE I TERMIN SKŁADANIA I OTWARCIA OFERT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ab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instrText xml:space="preserve"> PAGEREF _Toc184296246 \h </w:instrTex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1934CD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>8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299F7DD" w14:textId="0D5FEC72" w:rsidR="00BA028E" w:rsidRPr="00BA028E" w:rsidRDefault="002C7D0A" w:rsidP="00BA028E">
          <w:pPr>
            <w:pStyle w:val="Spistreci1"/>
            <w:ind w:hanging="567"/>
            <w:rPr>
              <w:rFonts w:ascii="Aptos" w:eastAsiaTheme="minorEastAsia" w:hAnsi="Aptos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4296247" w:history="1"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VIII.</w:t>
            </w:r>
            <w:r w:rsidR="00BA028E" w:rsidRPr="00BA028E">
              <w:rPr>
                <w:rFonts w:ascii="Aptos" w:eastAsiaTheme="minorEastAsia" w:hAnsi="Aptos" w:cstheme="minorBidi"/>
                <w:b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SPOSÓB KOMUNIKACJI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ab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instrText xml:space="preserve"> PAGEREF _Toc184296247 \h </w:instrTex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1934CD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>9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7C6B7FF" w14:textId="55EEDA2C" w:rsidR="00BA028E" w:rsidRPr="00BA028E" w:rsidRDefault="002C7D0A" w:rsidP="00BA028E">
          <w:pPr>
            <w:pStyle w:val="Spistreci1"/>
            <w:ind w:hanging="567"/>
            <w:rPr>
              <w:rFonts w:ascii="Aptos" w:eastAsiaTheme="minorEastAsia" w:hAnsi="Aptos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4296248" w:history="1"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IX.</w:t>
            </w:r>
            <w:r w:rsidR="00BA028E" w:rsidRPr="00BA028E">
              <w:rPr>
                <w:rFonts w:ascii="Aptos" w:eastAsiaTheme="minorEastAsia" w:hAnsi="Aptos" w:cstheme="minorBidi"/>
                <w:b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WADIUM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ab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instrText xml:space="preserve"> PAGEREF _Toc184296248 \h </w:instrTex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1934CD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>9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8D7BE5" w14:textId="3E566DA7" w:rsidR="00BA028E" w:rsidRPr="00BA028E" w:rsidRDefault="002C7D0A" w:rsidP="00BA028E">
          <w:pPr>
            <w:pStyle w:val="Spistreci1"/>
            <w:ind w:hanging="567"/>
            <w:rPr>
              <w:rFonts w:ascii="Aptos" w:eastAsiaTheme="minorEastAsia" w:hAnsi="Aptos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4296249" w:history="1"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X.</w:t>
            </w:r>
            <w:r w:rsidR="00BA028E" w:rsidRPr="00BA028E">
              <w:rPr>
                <w:rFonts w:ascii="Aptos" w:eastAsiaTheme="minorEastAsia" w:hAnsi="Aptos" w:cstheme="minorBidi"/>
                <w:b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SPOSÓB OBLICZENIA CENY OFERTY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ab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instrText xml:space="preserve"> PAGEREF _Toc184296249 \h </w:instrTex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1934CD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>9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7D6B3E5" w14:textId="70116BF3" w:rsidR="00BA028E" w:rsidRPr="00BA028E" w:rsidRDefault="002C7D0A" w:rsidP="00BA028E">
          <w:pPr>
            <w:pStyle w:val="Spistreci1"/>
            <w:ind w:hanging="567"/>
            <w:rPr>
              <w:rFonts w:ascii="Aptos" w:eastAsiaTheme="minorEastAsia" w:hAnsi="Aptos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4296250" w:history="1"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XI.</w:t>
            </w:r>
            <w:r w:rsidR="00BA028E" w:rsidRPr="00BA028E">
              <w:rPr>
                <w:rFonts w:ascii="Aptos" w:eastAsiaTheme="minorEastAsia" w:hAnsi="Aptos" w:cstheme="minorBidi"/>
                <w:b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OPIS KRYTERIÓW OCENY OFERT, WRAZ Z PODANIEM WAG TYCH KRYTERIÓW I SPOSOBU OCENY OFERT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ab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instrText xml:space="preserve"> PAGEREF _Toc184296250 \h </w:instrTex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1934CD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>9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C01867" w14:textId="772B60CD" w:rsidR="00BA028E" w:rsidRPr="00BA028E" w:rsidRDefault="002C7D0A" w:rsidP="00BA028E">
          <w:pPr>
            <w:pStyle w:val="Spistreci1"/>
            <w:ind w:hanging="567"/>
            <w:rPr>
              <w:rFonts w:ascii="Aptos" w:eastAsiaTheme="minorEastAsia" w:hAnsi="Aptos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4296251" w:history="1"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XII.</w:t>
            </w:r>
            <w:r w:rsidR="00BA028E" w:rsidRPr="00BA028E">
              <w:rPr>
                <w:rFonts w:ascii="Aptos" w:eastAsiaTheme="minorEastAsia" w:hAnsi="Aptos" w:cstheme="minorBidi"/>
                <w:b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WYMAGANIA DOTYCZĄCE ZABEZPIECZENIA NALEŻYTEGO WYKONANIA UMOWY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ab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instrText xml:space="preserve"> PAGEREF _Toc184296251 \h </w:instrTex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1934CD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>10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E751ACF" w14:textId="4B737115" w:rsidR="00BA028E" w:rsidRPr="00BA028E" w:rsidRDefault="002C7D0A" w:rsidP="00BA028E">
          <w:pPr>
            <w:pStyle w:val="Spistreci1"/>
            <w:ind w:hanging="567"/>
            <w:rPr>
              <w:rFonts w:ascii="Aptos" w:eastAsiaTheme="minorEastAsia" w:hAnsi="Aptos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4296252" w:history="1"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XIII.</w:t>
            </w:r>
            <w:r w:rsidR="00BA028E" w:rsidRPr="00BA028E">
              <w:rPr>
                <w:rFonts w:ascii="Aptos" w:eastAsiaTheme="minorEastAsia" w:hAnsi="Aptos" w:cstheme="minorBidi"/>
                <w:b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INFORMACJE O TREŚCI ZAWIERANEJ UMOWY ORAZ MOŻLIWOŚCI JEJ ZMIANY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ab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instrText xml:space="preserve"> PAGEREF _Toc184296252 \h </w:instrTex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1934CD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>12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D92468C" w14:textId="297418BF" w:rsidR="00BA028E" w:rsidRPr="00BA028E" w:rsidRDefault="002C7D0A" w:rsidP="00BA028E">
          <w:pPr>
            <w:pStyle w:val="Spistreci1"/>
            <w:ind w:hanging="567"/>
            <w:rPr>
              <w:rFonts w:ascii="Aptos" w:eastAsiaTheme="minorEastAsia" w:hAnsi="Aptos" w:cstheme="minorBidi"/>
              <w:b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84296253" w:history="1"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XIV.</w:t>
            </w:r>
            <w:r w:rsidR="00BA028E" w:rsidRPr="00BA028E">
              <w:rPr>
                <w:rFonts w:ascii="Aptos" w:eastAsiaTheme="minorEastAsia" w:hAnsi="Aptos" w:cstheme="minorBidi"/>
                <w:b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BA028E" w:rsidRPr="00BA028E">
              <w:rPr>
                <w:rStyle w:val="Hipercze"/>
                <w:rFonts w:ascii="Aptos" w:hAnsi="Aptos"/>
                <w:b w:val="0"/>
                <w:noProof/>
                <w:sz w:val="22"/>
                <w:szCs w:val="22"/>
              </w:rPr>
              <w:t>WYKAZ ZAŁĄCZNIKÓW DO SWZ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ab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begin"/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instrText xml:space="preserve"> PAGEREF _Toc184296253 \h </w:instrTex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separate"/>
            </w:r>
            <w:r w:rsidR="001934CD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t>14</w:t>
            </w:r>
            <w:r w:rsidR="00BA028E" w:rsidRPr="00BA028E">
              <w:rPr>
                <w:rFonts w:ascii="Aptos" w:hAnsi="Aptos"/>
                <w:b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C8BB9F3" w14:textId="4FA95069" w:rsidR="0058401D" w:rsidRPr="00663929" w:rsidRDefault="0058401D" w:rsidP="00BA028E">
          <w:pPr>
            <w:spacing w:line="360" w:lineRule="auto"/>
            <w:ind w:left="-426" w:right="-286"/>
            <w:rPr>
              <w:rFonts w:ascii="Aptos" w:hAnsi="Aptos"/>
              <w:sz w:val="22"/>
              <w:szCs w:val="22"/>
            </w:rPr>
          </w:pPr>
          <w:r w:rsidRPr="00BA028E">
            <w:rPr>
              <w:rFonts w:ascii="Aptos" w:hAnsi="Aptos"/>
              <w:sz w:val="22"/>
              <w:szCs w:val="22"/>
            </w:rPr>
            <w:fldChar w:fldCharType="end"/>
          </w:r>
        </w:p>
      </w:sdtContent>
    </w:sdt>
    <w:p w14:paraId="38377963" w14:textId="77777777" w:rsidR="0058401D" w:rsidRPr="00663929" w:rsidRDefault="0058401D">
      <w:pPr>
        <w:rPr>
          <w:rFonts w:ascii="Aptos" w:hAnsi="Aptos" w:cs="Arial"/>
          <w:b/>
          <w:bCs/>
          <w:kern w:val="32"/>
          <w:sz w:val="28"/>
          <w:szCs w:val="28"/>
        </w:rPr>
      </w:pPr>
      <w:r w:rsidRPr="00663929">
        <w:rPr>
          <w:rFonts w:ascii="Aptos" w:hAnsi="Aptos"/>
          <w:sz w:val="22"/>
          <w:szCs w:val="22"/>
        </w:rPr>
        <w:br w:type="page"/>
      </w:r>
    </w:p>
    <w:p w14:paraId="718906D8" w14:textId="5A35E9E6" w:rsidR="00BA7501" w:rsidRPr="00663929" w:rsidRDefault="00951394" w:rsidP="00363082">
      <w:pPr>
        <w:pStyle w:val="Nagwek1"/>
        <w:numPr>
          <w:ilvl w:val="0"/>
          <w:numId w:val="17"/>
        </w:numPr>
        <w:rPr>
          <w:rFonts w:ascii="Aptos" w:hAnsi="Aptos"/>
          <w:sz w:val="24"/>
          <w:szCs w:val="24"/>
        </w:rPr>
      </w:pPr>
      <w:bookmarkStart w:id="2" w:name="_Toc184296240"/>
      <w:r w:rsidRPr="00663929">
        <w:rPr>
          <w:rFonts w:ascii="Aptos" w:hAnsi="Aptos"/>
          <w:sz w:val="24"/>
          <w:szCs w:val="24"/>
        </w:rPr>
        <w:lastRenderedPageBreak/>
        <w:t>INFORMACJE WSTĘPNE</w:t>
      </w:r>
      <w:bookmarkEnd w:id="2"/>
    </w:p>
    <w:p w14:paraId="6AE801ED" w14:textId="0824D68D" w:rsidR="00CB0488" w:rsidRPr="00663929" w:rsidRDefault="00CB0488" w:rsidP="00951394">
      <w:pPr>
        <w:spacing w:line="360" w:lineRule="auto"/>
        <w:ind w:left="57" w:hanging="57"/>
        <w:jc w:val="both"/>
        <w:rPr>
          <w:rFonts w:ascii="Aptos" w:hAnsi="Aptos" w:cs="Arial"/>
          <w:bCs/>
          <w:sz w:val="20"/>
          <w:szCs w:val="20"/>
        </w:rPr>
      </w:pPr>
    </w:p>
    <w:p w14:paraId="26CA34D2" w14:textId="4A392FC8" w:rsidR="009B2887" w:rsidRPr="00EC407B" w:rsidRDefault="00951394" w:rsidP="00EC407B">
      <w:pPr>
        <w:numPr>
          <w:ilvl w:val="1"/>
          <w:numId w:val="12"/>
        </w:numPr>
        <w:spacing w:after="240"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 xml:space="preserve">Zamawiającym w niniejszym postępowaniu jest: </w:t>
      </w:r>
    </w:p>
    <w:p w14:paraId="3482335F" w14:textId="77777777" w:rsidR="002F7E78" w:rsidRDefault="002F7E78" w:rsidP="00EC407B">
      <w:pPr>
        <w:spacing w:line="360" w:lineRule="auto"/>
        <w:ind w:left="426"/>
        <w:jc w:val="both"/>
        <w:rPr>
          <w:rFonts w:ascii="Aptos" w:hAnsi="Aptos" w:cs="Arial"/>
          <w:b/>
          <w:bCs/>
          <w:i/>
          <w:iCs/>
          <w:sz w:val="20"/>
          <w:szCs w:val="20"/>
        </w:rPr>
      </w:pPr>
      <w:proofErr w:type="spellStart"/>
      <w:r w:rsidRPr="002F7E78">
        <w:rPr>
          <w:rFonts w:ascii="Aptos" w:hAnsi="Aptos" w:cs="Arial"/>
          <w:b/>
          <w:bCs/>
          <w:i/>
          <w:iCs/>
          <w:sz w:val="20"/>
          <w:szCs w:val="20"/>
        </w:rPr>
        <w:t>Contargo</w:t>
      </w:r>
      <w:proofErr w:type="spellEnd"/>
      <w:r w:rsidRPr="002F7E78">
        <w:rPr>
          <w:rFonts w:ascii="Aptos" w:hAnsi="Aptos" w:cs="Arial"/>
          <w:b/>
          <w:bCs/>
          <w:i/>
          <w:iCs/>
          <w:sz w:val="20"/>
          <w:szCs w:val="20"/>
        </w:rPr>
        <w:t xml:space="preserve"> HTR Sp. z o.o.</w:t>
      </w:r>
    </w:p>
    <w:p w14:paraId="57909E2F" w14:textId="672D83BE" w:rsidR="00EC407B" w:rsidRPr="00EC407B" w:rsidRDefault="00EC407B" w:rsidP="00EC407B">
      <w:pPr>
        <w:spacing w:line="360" w:lineRule="auto"/>
        <w:ind w:left="426"/>
        <w:jc w:val="both"/>
        <w:rPr>
          <w:rFonts w:ascii="Aptos" w:hAnsi="Aptos" w:cs="Arial"/>
          <w:i/>
          <w:iCs/>
          <w:sz w:val="20"/>
          <w:szCs w:val="20"/>
        </w:rPr>
      </w:pPr>
      <w:r w:rsidRPr="00EC407B">
        <w:rPr>
          <w:rFonts w:ascii="Aptos" w:hAnsi="Aptos" w:cs="Arial"/>
          <w:i/>
          <w:iCs/>
          <w:sz w:val="20"/>
          <w:szCs w:val="20"/>
        </w:rPr>
        <w:t xml:space="preserve">ul. </w:t>
      </w:r>
      <w:r w:rsidR="005F0453" w:rsidRPr="005F0453">
        <w:rPr>
          <w:rFonts w:ascii="Aptos" w:hAnsi="Aptos" w:cs="Arial"/>
          <w:i/>
          <w:iCs/>
          <w:sz w:val="20"/>
          <w:szCs w:val="20"/>
        </w:rPr>
        <w:t xml:space="preserve">Traktorowa 196 </w:t>
      </w:r>
    </w:p>
    <w:p w14:paraId="511135F8" w14:textId="77777777" w:rsidR="005F0453" w:rsidRDefault="005F0453" w:rsidP="00EC407B">
      <w:pPr>
        <w:spacing w:line="360" w:lineRule="auto"/>
        <w:ind w:left="426"/>
        <w:jc w:val="both"/>
        <w:rPr>
          <w:rFonts w:ascii="Aptos" w:hAnsi="Aptos" w:cs="Arial"/>
          <w:i/>
          <w:iCs/>
          <w:sz w:val="20"/>
          <w:szCs w:val="20"/>
        </w:rPr>
      </w:pPr>
      <w:r w:rsidRPr="005F0453">
        <w:rPr>
          <w:rFonts w:ascii="Aptos" w:hAnsi="Aptos" w:cs="Arial"/>
          <w:i/>
          <w:iCs/>
          <w:sz w:val="20"/>
          <w:szCs w:val="20"/>
        </w:rPr>
        <w:t>91-218 Łódź</w:t>
      </w:r>
    </w:p>
    <w:p w14:paraId="3DD26522" w14:textId="4685B0F5" w:rsidR="00EC407B" w:rsidRDefault="00EC407B" w:rsidP="00EC407B">
      <w:pPr>
        <w:spacing w:line="360" w:lineRule="auto"/>
        <w:ind w:left="426"/>
        <w:jc w:val="both"/>
        <w:rPr>
          <w:rFonts w:ascii="Aptos" w:hAnsi="Aptos" w:cs="Arial"/>
          <w:i/>
          <w:iCs/>
          <w:sz w:val="20"/>
          <w:szCs w:val="20"/>
        </w:rPr>
      </w:pPr>
      <w:r w:rsidRPr="00EC407B">
        <w:rPr>
          <w:rFonts w:ascii="Aptos" w:hAnsi="Aptos" w:cs="Arial"/>
          <w:i/>
          <w:iCs/>
          <w:sz w:val="20"/>
          <w:szCs w:val="20"/>
        </w:rPr>
        <w:t xml:space="preserve">NIP </w:t>
      </w:r>
      <w:r w:rsidR="00A96AB8" w:rsidRPr="00A96AB8">
        <w:rPr>
          <w:rFonts w:ascii="Aptos" w:hAnsi="Aptos" w:cs="Arial"/>
          <w:i/>
          <w:iCs/>
          <w:sz w:val="20"/>
          <w:szCs w:val="20"/>
        </w:rPr>
        <w:t>9472011228</w:t>
      </w:r>
    </w:p>
    <w:p w14:paraId="78871520" w14:textId="20DFED7F" w:rsidR="00EC407B" w:rsidRDefault="00EC407B" w:rsidP="00EC407B">
      <w:pPr>
        <w:spacing w:after="240" w:line="360" w:lineRule="auto"/>
        <w:ind w:left="426"/>
        <w:jc w:val="both"/>
        <w:rPr>
          <w:rFonts w:ascii="Aptos" w:hAnsi="Aptos" w:cs="Arial"/>
          <w:i/>
          <w:iCs/>
          <w:sz w:val="20"/>
          <w:szCs w:val="20"/>
        </w:rPr>
      </w:pPr>
      <w:r>
        <w:rPr>
          <w:rFonts w:ascii="Aptos" w:hAnsi="Aptos" w:cs="Arial"/>
          <w:i/>
          <w:iCs/>
          <w:sz w:val="20"/>
          <w:szCs w:val="20"/>
        </w:rPr>
        <w:t xml:space="preserve">Strona internetowa: </w:t>
      </w:r>
      <w:hyperlink r:id="rId16" w:history="1">
        <w:r w:rsidR="00F13417" w:rsidRPr="001C310B">
          <w:rPr>
            <w:rStyle w:val="Hipercze"/>
            <w:rFonts w:ascii="Aptos" w:hAnsi="Aptos" w:cs="Arial"/>
            <w:i/>
            <w:iCs/>
            <w:sz w:val="20"/>
            <w:szCs w:val="20"/>
          </w:rPr>
          <w:t>https://www.contargo.net/</w:t>
        </w:r>
      </w:hyperlink>
    </w:p>
    <w:p w14:paraId="775D941F" w14:textId="345F3946" w:rsidR="00951394" w:rsidRPr="00D04CB1" w:rsidRDefault="00951394" w:rsidP="00951394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 xml:space="preserve">Zamówienie prowadzone jest zgodnie z zasadą konkurencyjności, o której mowa </w:t>
      </w:r>
      <w:r w:rsidR="00663929">
        <w:rPr>
          <w:rFonts w:ascii="Aptos" w:hAnsi="Aptos" w:cs="Arial"/>
          <w:sz w:val="20"/>
          <w:szCs w:val="20"/>
        </w:rPr>
        <w:t xml:space="preserve">w Podrozdziale 3.2 Wytycznych w zakresie kwalifikowalności wydatków na lata 2021-2027, wydanych przez Ministra Funduszy i Polityki Regionalnej </w:t>
      </w:r>
      <w:proofErr w:type="spellStart"/>
      <w:r w:rsidR="00663929">
        <w:rPr>
          <w:rFonts w:ascii="Aptos" w:hAnsi="Aptos" w:cs="Arial"/>
          <w:sz w:val="20"/>
          <w:szCs w:val="20"/>
        </w:rPr>
        <w:t>MFiPR</w:t>
      </w:r>
      <w:proofErr w:type="spellEnd"/>
      <w:r w:rsidR="00663929">
        <w:rPr>
          <w:rFonts w:ascii="Aptos" w:hAnsi="Aptos" w:cs="Arial"/>
          <w:sz w:val="20"/>
          <w:szCs w:val="20"/>
        </w:rPr>
        <w:t>/2021-2027/9(1), dalej zwanymi Wytycznymi w zakresie kwalifikowalności wydatków.</w:t>
      </w:r>
    </w:p>
    <w:p w14:paraId="3805FE3C" w14:textId="5004E9FC" w:rsidR="00D04CB1" w:rsidRPr="00663929" w:rsidRDefault="00D04CB1" w:rsidP="00951394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Postępowanie jest prowadzone w związku z realizacją projektu „</w:t>
      </w:r>
      <w:r w:rsidRPr="00D04CB1">
        <w:rPr>
          <w:rFonts w:ascii="Aptos" w:hAnsi="Aptos" w:cs="Arial"/>
          <w:i/>
          <w:iCs/>
          <w:sz w:val="20"/>
          <w:szCs w:val="20"/>
        </w:rPr>
        <w:t xml:space="preserve">Budowa terminalu intermodalnego przez firmę </w:t>
      </w:r>
      <w:proofErr w:type="spellStart"/>
      <w:r w:rsidRPr="00D04CB1">
        <w:rPr>
          <w:rFonts w:ascii="Aptos" w:hAnsi="Aptos" w:cs="Arial"/>
          <w:i/>
          <w:iCs/>
          <w:sz w:val="20"/>
          <w:szCs w:val="20"/>
        </w:rPr>
        <w:t>Contargo</w:t>
      </w:r>
      <w:proofErr w:type="spellEnd"/>
      <w:r w:rsidRPr="00D04CB1">
        <w:rPr>
          <w:rFonts w:ascii="Aptos" w:hAnsi="Aptos" w:cs="Arial"/>
          <w:i/>
          <w:iCs/>
          <w:sz w:val="20"/>
          <w:szCs w:val="20"/>
        </w:rPr>
        <w:t xml:space="preserve"> HTR Sp. z o.o. przy ul. Św. Teresy od Dzieciatka Jezus 130 w Łodzi</w:t>
      </w:r>
      <w:r>
        <w:rPr>
          <w:rFonts w:ascii="Aptos" w:hAnsi="Aptos" w:cs="Arial"/>
          <w:i/>
          <w:iCs/>
          <w:sz w:val="20"/>
          <w:szCs w:val="20"/>
        </w:rPr>
        <w:t xml:space="preserve">” </w:t>
      </w:r>
      <w:r w:rsidRPr="00D04CB1">
        <w:rPr>
          <w:rFonts w:ascii="Aptos" w:hAnsi="Aptos" w:cs="Arial"/>
          <w:i/>
          <w:iCs/>
          <w:sz w:val="20"/>
          <w:szCs w:val="20"/>
        </w:rPr>
        <w:t>w ramach programu Fundusze Europejskie na Infrastrukturę, Klimat, Środowisko 2021-2027, Priorytet FENX.05 Wsparcie sektora transportu z EFRR, Działanie FENX.05.06 Transport intermodalny (zwanym dalej: Projektem), nabór nr FENX.05.06-IP.02-001/24</w:t>
      </w:r>
    </w:p>
    <w:p w14:paraId="325715DD" w14:textId="77777777" w:rsidR="00663929" w:rsidRPr="00663929" w:rsidRDefault="00663929" w:rsidP="00951394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Wytyczne w zakresie kwalifikowalności wydatków, do których odwołuje się niniejsze postępowanie, opublikowane są pod adresem:</w:t>
      </w:r>
    </w:p>
    <w:p w14:paraId="2F1FDAEF" w14:textId="6E9E08B2" w:rsidR="00663929" w:rsidRPr="00663929" w:rsidRDefault="002C7D0A" w:rsidP="00663929">
      <w:pPr>
        <w:spacing w:line="360" w:lineRule="auto"/>
        <w:ind w:left="426"/>
        <w:jc w:val="both"/>
        <w:rPr>
          <w:rFonts w:ascii="Aptos" w:hAnsi="Aptos" w:cs="Arial"/>
          <w:b/>
          <w:bCs/>
          <w:sz w:val="20"/>
          <w:szCs w:val="20"/>
        </w:rPr>
      </w:pPr>
      <w:hyperlink r:id="rId17" w:history="1">
        <w:r w:rsidR="00663929" w:rsidRPr="00C85A52">
          <w:rPr>
            <w:rStyle w:val="Hipercze"/>
            <w:rFonts w:ascii="Aptos" w:hAnsi="Aptos" w:cs="Arial"/>
            <w:sz w:val="20"/>
            <w:szCs w:val="20"/>
          </w:rPr>
          <w:t>https://www.funduszeeuropejskie.gov.pl/strony/o-funduszach/dokumenty/wytyczne-dotyczace-kwalifikowalnosci-2021-2027/</w:t>
        </w:r>
      </w:hyperlink>
      <w:r w:rsidR="00663929">
        <w:rPr>
          <w:rFonts w:ascii="Aptos" w:hAnsi="Aptos" w:cs="Arial"/>
          <w:sz w:val="20"/>
          <w:szCs w:val="20"/>
        </w:rPr>
        <w:t xml:space="preserve"> </w:t>
      </w:r>
    </w:p>
    <w:p w14:paraId="27CA7D27" w14:textId="473E70B7" w:rsidR="00951394" w:rsidRPr="00663929" w:rsidRDefault="00663929" w:rsidP="00951394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Do niniejszego postępowania nie mają zastosowania przepisy ustawy z dnia 11 września 2019 r. Prawo zamówień publicznych.</w:t>
      </w:r>
    </w:p>
    <w:p w14:paraId="0AC365C0" w14:textId="0D801746" w:rsidR="00663929" w:rsidRPr="00663929" w:rsidRDefault="00663929" w:rsidP="00951394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Zamawiający zastrzega sobie możliwość zmiany treści postępowania przed upływem terminu składania ofert oraz unieważnienia postępowania w każdym czasie, bez podania przyczyny. W</w:t>
      </w:r>
      <w:r w:rsidR="00CA23B4">
        <w:rPr>
          <w:rFonts w:ascii="Aptos" w:hAnsi="Aptos" w:cs="Arial"/>
          <w:sz w:val="20"/>
          <w:szCs w:val="20"/>
        </w:rPr>
        <w:t> </w:t>
      </w:r>
      <w:r>
        <w:rPr>
          <w:rFonts w:ascii="Aptos" w:hAnsi="Aptos" w:cs="Arial"/>
          <w:sz w:val="20"/>
          <w:szCs w:val="20"/>
        </w:rPr>
        <w:t>przypadku unieważnienia postępowania, Wykonawcy nie przysługuje żadne roszczenie w stosunku do Zamawiającego.</w:t>
      </w:r>
    </w:p>
    <w:p w14:paraId="1A82A39D" w14:textId="28A75D1C" w:rsidR="00663929" w:rsidRPr="00663929" w:rsidRDefault="00663929" w:rsidP="00951394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Wynik postępowania zostanie opublikowany na stronie prowadzonego postępowania w Bazie Konkurencyjności.</w:t>
      </w:r>
    </w:p>
    <w:p w14:paraId="0202923C" w14:textId="30EFD691" w:rsidR="00BA7501" w:rsidRPr="00663929" w:rsidRDefault="00BA7501" w:rsidP="00363082">
      <w:pPr>
        <w:pStyle w:val="Nagwek1"/>
        <w:numPr>
          <w:ilvl w:val="0"/>
          <w:numId w:val="17"/>
        </w:numPr>
        <w:rPr>
          <w:rFonts w:ascii="Aptos" w:hAnsi="Aptos"/>
          <w:sz w:val="24"/>
          <w:szCs w:val="24"/>
        </w:rPr>
      </w:pPr>
      <w:bookmarkStart w:id="3" w:name="_Toc184296241"/>
      <w:r w:rsidRPr="00663929">
        <w:rPr>
          <w:rFonts w:ascii="Aptos" w:hAnsi="Aptos"/>
          <w:sz w:val="24"/>
          <w:szCs w:val="24"/>
        </w:rPr>
        <w:t>OPIS PRZEDMIOTU ZAMÓWIENIA</w:t>
      </w:r>
      <w:bookmarkEnd w:id="3"/>
    </w:p>
    <w:p w14:paraId="0E4059A6" w14:textId="77777777" w:rsidR="00EC407B" w:rsidRDefault="00EC407B" w:rsidP="00EC407B">
      <w:pPr>
        <w:spacing w:line="360" w:lineRule="auto"/>
        <w:jc w:val="both"/>
        <w:rPr>
          <w:rFonts w:ascii="Aptos" w:hAnsi="Aptos" w:cs="Arial"/>
          <w:b/>
          <w:bCs/>
          <w:sz w:val="20"/>
          <w:szCs w:val="20"/>
        </w:rPr>
      </w:pPr>
    </w:p>
    <w:p w14:paraId="18C1C210" w14:textId="485D229F" w:rsidR="00B2680B" w:rsidRPr="00B2680B" w:rsidRDefault="00BA7501" w:rsidP="00363082">
      <w:pPr>
        <w:pStyle w:val="Akapitzlist"/>
        <w:numPr>
          <w:ilvl w:val="3"/>
          <w:numId w:val="17"/>
        </w:numPr>
        <w:spacing w:line="360" w:lineRule="auto"/>
        <w:ind w:left="426"/>
        <w:jc w:val="both"/>
        <w:rPr>
          <w:rFonts w:ascii="Aptos" w:hAnsi="Aptos" w:cs="Arial"/>
          <w:i/>
          <w:iCs/>
          <w:sz w:val="20"/>
          <w:szCs w:val="20"/>
        </w:rPr>
      </w:pPr>
      <w:r w:rsidRPr="00FB78D4">
        <w:rPr>
          <w:rFonts w:ascii="Aptos" w:hAnsi="Aptos" w:cs="Arial"/>
          <w:sz w:val="20"/>
          <w:szCs w:val="20"/>
        </w:rPr>
        <w:t xml:space="preserve">Przedmiotem zamówienia jest </w:t>
      </w:r>
      <w:r w:rsidR="00282D3D">
        <w:rPr>
          <w:rFonts w:ascii="Aptos" w:hAnsi="Aptos" w:cs="Arial"/>
          <w:b/>
          <w:bCs/>
          <w:sz w:val="20"/>
          <w:szCs w:val="20"/>
        </w:rPr>
        <w:t>usługa n</w:t>
      </w:r>
      <w:r w:rsidR="00282D3D" w:rsidRPr="00282D3D">
        <w:rPr>
          <w:rFonts w:ascii="Aptos" w:hAnsi="Aptos" w:cs="Arial"/>
          <w:b/>
          <w:bCs/>
          <w:sz w:val="20"/>
          <w:szCs w:val="20"/>
        </w:rPr>
        <w:t>adz</w:t>
      </w:r>
      <w:r w:rsidR="00282D3D">
        <w:rPr>
          <w:rFonts w:ascii="Aptos" w:hAnsi="Aptos" w:cs="Arial"/>
          <w:b/>
          <w:bCs/>
          <w:sz w:val="20"/>
          <w:szCs w:val="20"/>
        </w:rPr>
        <w:t>oru</w:t>
      </w:r>
      <w:r w:rsidR="00282D3D" w:rsidRPr="00282D3D">
        <w:rPr>
          <w:rFonts w:ascii="Aptos" w:hAnsi="Aptos" w:cs="Arial"/>
          <w:b/>
          <w:bCs/>
          <w:sz w:val="20"/>
          <w:szCs w:val="20"/>
        </w:rPr>
        <w:t xml:space="preserve"> inwestorski</w:t>
      </w:r>
      <w:r w:rsidR="00282D3D">
        <w:rPr>
          <w:rFonts w:ascii="Aptos" w:hAnsi="Aptos" w:cs="Arial"/>
          <w:b/>
          <w:bCs/>
          <w:sz w:val="20"/>
          <w:szCs w:val="20"/>
        </w:rPr>
        <w:t>ego</w:t>
      </w:r>
      <w:r w:rsidR="00282D3D" w:rsidRPr="00282D3D">
        <w:rPr>
          <w:rFonts w:ascii="Aptos" w:hAnsi="Aptos" w:cs="Arial"/>
          <w:b/>
          <w:bCs/>
          <w:sz w:val="20"/>
          <w:szCs w:val="20"/>
        </w:rPr>
        <w:t xml:space="preserve"> przedsięwzięcia dotyczącego budowy intermodalnego terminala przeładunkowego wraz z bocznicą kolejową i infrastrukturą towarzyszącą</w:t>
      </w:r>
      <w:r w:rsidR="00D04CB1">
        <w:rPr>
          <w:rFonts w:ascii="Aptos" w:hAnsi="Aptos" w:cs="Arial"/>
          <w:sz w:val="20"/>
          <w:szCs w:val="20"/>
        </w:rPr>
        <w:t>.</w:t>
      </w:r>
    </w:p>
    <w:p w14:paraId="415642E3" w14:textId="11701796" w:rsidR="00FB78D4" w:rsidRPr="00C90CD1" w:rsidRDefault="6A2356C8" w:rsidP="6A2356C8">
      <w:pPr>
        <w:pStyle w:val="Akapitzlist"/>
        <w:numPr>
          <w:ilvl w:val="3"/>
          <w:numId w:val="17"/>
        </w:numPr>
        <w:spacing w:line="360" w:lineRule="auto"/>
        <w:ind w:left="426"/>
        <w:jc w:val="both"/>
        <w:rPr>
          <w:rFonts w:ascii="Aptos" w:hAnsi="Aptos" w:cs="Arial"/>
          <w:i/>
          <w:iCs/>
          <w:sz w:val="20"/>
          <w:szCs w:val="20"/>
        </w:rPr>
      </w:pPr>
      <w:r w:rsidRPr="6A2356C8">
        <w:rPr>
          <w:rFonts w:ascii="Aptos" w:hAnsi="Aptos" w:cs="Arial"/>
          <w:sz w:val="20"/>
          <w:szCs w:val="20"/>
        </w:rPr>
        <w:t>Przedmiot zamówienia został szczegółowo opisany w załączniku nr 1 do niniejszego dokumentu. Przedsięwzięcie inwestycyjne objęte nadzorem inwestorskim obejmuje następujące prace:</w:t>
      </w:r>
    </w:p>
    <w:p w14:paraId="3F65FDD9" w14:textId="54BCD2D9" w:rsidR="00C90CD1" w:rsidRPr="008E1772" w:rsidRDefault="00C90CD1" w:rsidP="008E1772">
      <w:pPr>
        <w:spacing w:line="360" w:lineRule="auto"/>
        <w:ind w:left="567"/>
        <w:jc w:val="both"/>
        <w:rPr>
          <w:rFonts w:ascii="Aptos" w:hAnsi="Aptos" w:cs="Arial"/>
          <w:sz w:val="20"/>
          <w:szCs w:val="20"/>
        </w:rPr>
      </w:pPr>
      <w:r w:rsidRPr="008E1772">
        <w:rPr>
          <w:rFonts w:ascii="Aptos" w:hAnsi="Aptos" w:cs="Arial"/>
          <w:sz w:val="20"/>
          <w:szCs w:val="20"/>
        </w:rPr>
        <w:t>Część 1 - Budowa terminala intermodalnego wraz  z infrastrukturą towarzyszącą</w:t>
      </w:r>
      <w:r w:rsidR="001D15A0">
        <w:rPr>
          <w:rFonts w:ascii="Aptos" w:hAnsi="Aptos" w:cs="Arial"/>
          <w:sz w:val="20"/>
          <w:szCs w:val="20"/>
        </w:rPr>
        <w:t>.</w:t>
      </w:r>
    </w:p>
    <w:p w14:paraId="46C84EA4" w14:textId="4096BF25" w:rsidR="00C90CD1" w:rsidRPr="008E1772" w:rsidRDefault="00C90CD1" w:rsidP="008E1772">
      <w:pPr>
        <w:spacing w:line="360" w:lineRule="auto"/>
        <w:ind w:left="567"/>
        <w:jc w:val="both"/>
        <w:rPr>
          <w:rFonts w:ascii="Aptos" w:hAnsi="Aptos" w:cs="Arial"/>
          <w:sz w:val="20"/>
          <w:szCs w:val="20"/>
        </w:rPr>
      </w:pPr>
      <w:r w:rsidRPr="008E1772">
        <w:rPr>
          <w:rFonts w:ascii="Aptos" w:hAnsi="Aptos" w:cs="Arial"/>
          <w:sz w:val="20"/>
          <w:szCs w:val="20"/>
        </w:rPr>
        <w:lastRenderedPageBreak/>
        <w:t>Część 2 – Przebudowa torów dojazdowych do terminala - torów łączących terminal z torem PLK PKP</w:t>
      </w:r>
      <w:r w:rsidR="001D15A0">
        <w:rPr>
          <w:rFonts w:ascii="Aptos" w:hAnsi="Aptos" w:cs="Arial"/>
          <w:sz w:val="20"/>
          <w:szCs w:val="20"/>
        </w:rPr>
        <w:t>.</w:t>
      </w:r>
    </w:p>
    <w:p w14:paraId="5267793E" w14:textId="6D32B811" w:rsidR="00C90CD1" w:rsidRPr="008E1772" w:rsidRDefault="00C90CD1" w:rsidP="008E1772">
      <w:pPr>
        <w:spacing w:line="360" w:lineRule="auto"/>
        <w:ind w:left="567"/>
        <w:jc w:val="both"/>
        <w:rPr>
          <w:rFonts w:ascii="Aptos" w:hAnsi="Aptos" w:cs="Arial"/>
          <w:sz w:val="20"/>
          <w:szCs w:val="20"/>
        </w:rPr>
      </w:pPr>
      <w:r w:rsidRPr="008E1772">
        <w:rPr>
          <w:rFonts w:ascii="Aptos" w:hAnsi="Aptos" w:cs="Arial"/>
          <w:sz w:val="20"/>
          <w:szCs w:val="20"/>
        </w:rPr>
        <w:t xml:space="preserve">Część 3 – </w:t>
      </w:r>
      <w:r w:rsidRPr="008E1772">
        <w:rPr>
          <w:rFonts w:ascii="Aptos" w:hAnsi="Aptos" w:cs="Arial"/>
          <w:sz w:val="20"/>
          <w:szCs w:val="20"/>
        </w:rPr>
        <w:tab/>
        <w:t>Przebudowa ciepłociągu umożliwiającego wjazd na terminal z drogi publicznej</w:t>
      </w:r>
      <w:r w:rsidR="001D15A0">
        <w:rPr>
          <w:rFonts w:ascii="Aptos" w:hAnsi="Aptos" w:cs="Arial"/>
          <w:sz w:val="20"/>
          <w:szCs w:val="20"/>
        </w:rPr>
        <w:t>.</w:t>
      </w:r>
    </w:p>
    <w:p w14:paraId="7ABCFB38" w14:textId="6FCDAD0B" w:rsidR="00FA72F9" w:rsidRPr="00C97EDE" w:rsidRDefault="2B664B6E" w:rsidP="2B664B6E">
      <w:pPr>
        <w:pStyle w:val="Akapitzlist"/>
        <w:numPr>
          <w:ilvl w:val="3"/>
          <w:numId w:val="17"/>
        </w:numPr>
        <w:spacing w:line="360" w:lineRule="auto"/>
        <w:ind w:left="426"/>
        <w:jc w:val="both"/>
        <w:rPr>
          <w:rFonts w:ascii="Aptos" w:hAnsi="Aptos" w:cs="Arial"/>
          <w:i/>
          <w:iCs/>
          <w:sz w:val="20"/>
          <w:szCs w:val="20"/>
        </w:rPr>
      </w:pPr>
      <w:r w:rsidRPr="2B664B6E">
        <w:rPr>
          <w:rFonts w:ascii="Aptos" w:hAnsi="Aptos" w:cs="Arial"/>
          <w:sz w:val="20"/>
          <w:szCs w:val="20"/>
        </w:rPr>
        <w:t>Zamawiający nie dopuszcza możliwości składania ofert częściowych i wariantowych.</w:t>
      </w:r>
    </w:p>
    <w:p w14:paraId="07AB5F73" w14:textId="7D7C5BD6" w:rsidR="00B2680B" w:rsidRPr="003D4D83" w:rsidRDefault="00B2680B" w:rsidP="007C7A45">
      <w:pPr>
        <w:pStyle w:val="Akapitzlist"/>
        <w:numPr>
          <w:ilvl w:val="3"/>
          <w:numId w:val="17"/>
        </w:numPr>
        <w:spacing w:line="360" w:lineRule="auto"/>
        <w:ind w:left="426"/>
        <w:jc w:val="both"/>
        <w:rPr>
          <w:rFonts w:ascii="Aptos" w:hAnsi="Aptos" w:cs="Arial"/>
          <w:b/>
          <w:bCs/>
          <w:sz w:val="20"/>
          <w:szCs w:val="20"/>
        </w:rPr>
      </w:pPr>
      <w:r w:rsidRPr="003D4D83">
        <w:rPr>
          <w:rFonts w:ascii="Aptos" w:hAnsi="Aptos" w:cs="Arial"/>
          <w:sz w:val="20"/>
          <w:szCs w:val="20"/>
        </w:rPr>
        <w:t xml:space="preserve">Realizacja przedmiotu zamówienia odbywać się będzie zgodnie z zasadami wiedzy technicznej, obowiązującymi przepisami prawa, </w:t>
      </w:r>
      <w:r w:rsidR="00A11B45" w:rsidRPr="003D4D83">
        <w:rPr>
          <w:rFonts w:ascii="Aptos" w:hAnsi="Aptos" w:cs="Arial"/>
          <w:sz w:val="20"/>
          <w:szCs w:val="20"/>
        </w:rPr>
        <w:t>dokumentami niniejszego postępowania</w:t>
      </w:r>
      <w:r w:rsidRPr="003D4D83">
        <w:rPr>
          <w:rFonts w:ascii="Aptos" w:hAnsi="Aptos" w:cs="Arial"/>
          <w:sz w:val="20"/>
          <w:szCs w:val="20"/>
        </w:rPr>
        <w:t xml:space="preserve">, zasadami bezpieczeństwa oraz przyszłej eksploatacji, przy zachowaniu wysokiej jakości </w:t>
      </w:r>
      <w:r w:rsidR="00875A47">
        <w:rPr>
          <w:rFonts w:ascii="Aptos" w:hAnsi="Aptos" w:cs="Arial"/>
          <w:sz w:val="20"/>
          <w:szCs w:val="20"/>
        </w:rPr>
        <w:t>poziomu usług</w:t>
      </w:r>
      <w:r w:rsidRPr="003D4D83">
        <w:rPr>
          <w:rFonts w:ascii="Aptos" w:hAnsi="Aptos" w:cs="Arial"/>
          <w:sz w:val="20"/>
          <w:szCs w:val="20"/>
        </w:rPr>
        <w:t xml:space="preserve"> i rozwiązań oraz w sposób zapewniający przyszłe bezawaryjne i</w:t>
      </w:r>
      <w:r w:rsidR="00CA23B4" w:rsidRPr="003D4D83">
        <w:rPr>
          <w:rFonts w:ascii="Aptos" w:hAnsi="Aptos" w:cs="Arial"/>
          <w:sz w:val="20"/>
          <w:szCs w:val="20"/>
        </w:rPr>
        <w:t> </w:t>
      </w:r>
      <w:r w:rsidRPr="003D4D83">
        <w:rPr>
          <w:rFonts w:ascii="Aptos" w:hAnsi="Aptos" w:cs="Arial"/>
          <w:sz w:val="20"/>
          <w:szCs w:val="20"/>
        </w:rPr>
        <w:t>ekonomiczne użytkowanie powstałej infrastruktury, zgodnie z jej planowanym przeznaczeniem.</w:t>
      </w:r>
    </w:p>
    <w:p w14:paraId="7851EFDF" w14:textId="6C388379" w:rsidR="00B2680B" w:rsidRPr="00B2680B" w:rsidRDefault="00B2680B" w:rsidP="00363082">
      <w:pPr>
        <w:pStyle w:val="Akapitzlist"/>
        <w:numPr>
          <w:ilvl w:val="3"/>
          <w:numId w:val="17"/>
        </w:numPr>
        <w:spacing w:line="360" w:lineRule="auto"/>
        <w:ind w:left="426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Ustalenia i decyzje dotyczące wykonywania zamówienia uzgadniane będą przez Zamawiającego z</w:t>
      </w:r>
      <w:r w:rsidR="00CA23B4">
        <w:rPr>
          <w:rFonts w:ascii="Aptos" w:hAnsi="Aptos" w:cs="Arial"/>
          <w:sz w:val="20"/>
          <w:szCs w:val="20"/>
        </w:rPr>
        <w:t> </w:t>
      </w:r>
      <w:r>
        <w:rPr>
          <w:rFonts w:ascii="Aptos" w:hAnsi="Aptos" w:cs="Arial"/>
          <w:sz w:val="20"/>
          <w:szCs w:val="20"/>
        </w:rPr>
        <w:t xml:space="preserve">ustanowionym przedstawicielem Wykonawcy. </w:t>
      </w:r>
    </w:p>
    <w:p w14:paraId="20DC1563" w14:textId="57EF054E" w:rsidR="00CC2672" w:rsidRPr="00B2680B" w:rsidRDefault="00CC2672" w:rsidP="00363082">
      <w:pPr>
        <w:pStyle w:val="Akapitzlist"/>
        <w:numPr>
          <w:ilvl w:val="3"/>
          <w:numId w:val="17"/>
        </w:numPr>
        <w:spacing w:line="360" w:lineRule="auto"/>
        <w:ind w:left="426"/>
        <w:jc w:val="both"/>
        <w:rPr>
          <w:rFonts w:ascii="Aptos" w:hAnsi="Aptos" w:cs="Arial"/>
          <w:b/>
          <w:bCs/>
          <w:sz w:val="20"/>
          <w:szCs w:val="20"/>
        </w:rPr>
      </w:pPr>
      <w:r w:rsidRPr="00B2680B">
        <w:rPr>
          <w:rFonts w:ascii="Aptos" w:hAnsi="Aptos" w:cs="Arial"/>
          <w:sz w:val="20"/>
          <w:szCs w:val="20"/>
        </w:rPr>
        <w:t>Klasyfikacja przedmiotu zamówienia wg kodów CPV: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688"/>
        <w:gridCol w:w="5946"/>
      </w:tblGrid>
      <w:tr w:rsidR="00DE6D90" w:rsidRPr="00663929" w14:paraId="197DD0FD" w14:textId="77777777" w:rsidTr="1F8D8838">
        <w:tc>
          <w:tcPr>
            <w:tcW w:w="2688" w:type="dxa"/>
            <w:vAlign w:val="center"/>
          </w:tcPr>
          <w:p w14:paraId="31BE3FD4" w14:textId="7911FB0A" w:rsidR="00DE6D90" w:rsidRPr="00E2516B" w:rsidRDefault="004E154F" w:rsidP="00CC2672">
            <w:pPr>
              <w:spacing w:line="360" w:lineRule="auto"/>
              <w:rPr>
                <w:rFonts w:ascii="Aptos" w:hAnsi="Aptos" w:cs="Arial"/>
                <w:sz w:val="20"/>
                <w:szCs w:val="20"/>
              </w:rPr>
            </w:pPr>
            <w:r w:rsidRPr="004E154F">
              <w:rPr>
                <w:rFonts w:ascii="Aptos" w:hAnsi="Aptos" w:cs="Arial"/>
                <w:sz w:val="20"/>
                <w:szCs w:val="20"/>
              </w:rPr>
              <w:t xml:space="preserve">71247000-1 </w:t>
            </w:r>
          </w:p>
        </w:tc>
        <w:tc>
          <w:tcPr>
            <w:tcW w:w="5946" w:type="dxa"/>
            <w:vAlign w:val="center"/>
          </w:tcPr>
          <w:p w14:paraId="6AA3659B" w14:textId="17FA516A" w:rsidR="00DE6D90" w:rsidRPr="00E2516B" w:rsidRDefault="004E154F" w:rsidP="00CC2672">
            <w:pPr>
              <w:spacing w:line="360" w:lineRule="auto"/>
              <w:rPr>
                <w:rFonts w:ascii="Aptos" w:hAnsi="Aptos" w:cs="Arial"/>
                <w:sz w:val="20"/>
                <w:szCs w:val="20"/>
              </w:rPr>
            </w:pPr>
            <w:r w:rsidRPr="004E154F">
              <w:rPr>
                <w:rFonts w:ascii="Aptos" w:hAnsi="Aptos" w:cs="Arial"/>
                <w:sz w:val="20"/>
                <w:szCs w:val="20"/>
              </w:rPr>
              <w:t xml:space="preserve">Nadzór nad robotami budowlanymi </w:t>
            </w:r>
          </w:p>
        </w:tc>
      </w:tr>
      <w:tr w:rsidR="00E2516B" w:rsidRPr="00663929" w14:paraId="2F34239C" w14:textId="77777777" w:rsidTr="1F8D8838">
        <w:tc>
          <w:tcPr>
            <w:tcW w:w="2688" w:type="dxa"/>
            <w:vAlign w:val="center"/>
          </w:tcPr>
          <w:p w14:paraId="549FC08F" w14:textId="52B33E3C" w:rsidR="00E2516B" w:rsidRPr="00E2516B" w:rsidRDefault="004E154F" w:rsidP="00CC2672">
            <w:pPr>
              <w:spacing w:line="360" w:lineRule="auto"/>
              <w:rPr>
                <w:rFonts w:ascii="Aptos" w:hAnsi="Aptos" w:cs="Arial"/>
                <w:sz w:val="20"/>
                <w:szCs w:val="20"/>
              </w:rPr>
            </w:pPr>
            <w:r w:rsidRPr="004E154F">
              <w:rPr>
                <w:rFonts w:ascii="Aptos" w:hAnsi="Aptos" w:cs="Arial"/>
                <w:sz w:val="20"/>
                <w:szCs w:val="20"/>
              </w:rPr>
              <w:t xml:space="preserve">71520000-9 </w:t>
            </w:r>
          </w:p>
        </w:tc>
        <w:tc>
          <w:tcPr>
            <w:tcW w:w="5946" w:type="dxa"/>
            <w:vAlign w:val="center"/>
          </w:tcPr>
          <w:p w14:paraId="0FAB06E4" w14:textId="361B40E7" w:rsidR="00E2516B" w:rsidRPr="00E2516B" w:rsidRDefault="004E154F" w:rsidP="00CC2672">
            <w:pPr>
              <w:spacing w:line="360" w:lineRule="auto"/>
              <w:rPr>
                <w:rFonts w:ascii="Aptos" w:hAnsi="Aptos" w:cs="Arial"/>
                <w:sz w:val="20"/>
                <w:szCs w:val="20"/>
              </w:rPr>
            </w:pPr>
            <w:r w:rsidRPr="004E154F">
              <w:rPr>
                <w:rFonts w:ascii="Aptos" w:hAnsi="Aptos" w:cs="Arial"/>
                <w:sz w:val="20"/>
                <w:szCs w:val="20"/>
              </w:rPr>
              <w:t xml:space="preserve">Usługi nadzoru budowlanego </w:t>
            </w:r>
          </w:p>
        </w:tc>
      </w:tr>
      <w:tr w:rsidR="00541E8A" w:rsidRPr="00663929" w14:paraId="0AFA1F9A" w14:textId="77777777" w:rsidTr="1F8D8838">
        <w:tc>
          <w:tcPr>
            <w:tcW w:w="2688" w:type="dxa"/>
            <w:vAlign w:val="center"/>
          </w:tcPr>
          <w:p w14:paraId="7FB1C7D1" w14:textId="66A02B6D" w:rsidR="00541E8A" w:rsidRPr="00E2516B" w:rsidRDefault="004267E1" w:rsidP="00CC2672">
            <w:pPr>
              <w:spacing w:line="360" w:lineRule="auto"/>
              <w:rPr>
                <w:rFonts w:ascii="Aptos" w:hAnsi="Aptos" w:cs="Arial"/>
                <w:sz w:val="20"/>
                <w:szCs w:val="20"/>
              </w:rPr>
            </w:pPr>
            <w:r w:rsidRPr="004267E1">
              <w:rPr>
                <w:rFonts w:ascii="Aptos" w:hAnsi="Aptos" w:cs="Arial"/>
                <w:sz w:val="20"/>
                <w:szCs w:val="20"/>
              </w:rPr>
              <w:t xml:space="preserve">71000000-8 </w:t>
            </w:r>
          </w:p>
        </w:tc>
        <w:tc>
          <w:tcPr>
            <w:tcW w:w="5946" w:type="dxa"/>
            <w:vAlign w:val="center"/>
          </w:tcPr>
          <w:p w14:paraId="624BA4B2" w14:textId="3603C464" w:rsidR="00541E8A" w:rsidRPr="00E2516B" w:rsidRDefault="004267E1" w:rsidP="00CC2672">
            <w:pPr>
              <w:spacing w:line="360" w:lineRule="auto"/>
              <w:rPr>
                <w:rFonts w:ascii="Aptos" w:hAnsi="Aptos" w:cs="Arial"/>
                <w:sz w:val="20"/>
                <w:szCs w:val="20"/>
              </w:rPr>
            </w:pPr>
            <w:r w:rsidRPr="004267E1">
              <w:rPr>
                <w:rFonts w:ascii="Aptos" w:hAnsi="Aptos" w:cs="Arial"/>
                <w:sz w:val="20"/>
                <w:szCs w:val="20"/>
              </w:rPr>
              <w:t xml:space="preserve">Usługi architektoniczne, budowlane, inżynieryjne i kontrolne </w:t>
            </w:r>
          </w:p>
        </w:tc>
      </w:tr>
      <w:tr w:rsidR="009B021C" w:rsidRPr="00663929" w14:paraId="784881E9" w14:textId="77777777" w:rsidTr="1F8D8838">
        <w:tc>
          <w:tcPr>
            <w:tcW w:w="2688" w:type="dxa"/>
            <w:vAlign w:val="center"/>
          </w:tcPr>
          <w:p w14:paraId="21E2524F" w14:textId="778F54CA" w:rsidR="009B021C" w:rsidRPr="009B021C" w:rsidRDefault="004267E1" w:rsidP="00CC2672">
            <w:pPr>
              <w:spacing w:line="360" w:lineRule="auto"/>
              <w:rPr>
                <w:rFonts w:ascii="Aptos" w:hAnsi="Aptos" w:cs="Arial"/>
                <w:sz w:val="20"/>
                <w:szCs w:val="20"/>
              </w:rPr>
            </w:pPr>
            <w:r w:rsidRPr="004267E1">
              <w:rPr>
                <w:rFonts w:ascii="Aptos" w:hAnsi="Aptos" w:cs="Arial"/>
                <w:sz w:val="20"/>
                <w:szCs w:val="20"/>
              </w:rPr>
              <w:t xml:space="preserve">71600000-4 </w:t>
            </w:r>
          </w:p>
        </w:tc>
        <w:tc>
          <w:tcPr>
            <w:tcW w:w="5946" w:type="dxa"/>
            <w:vAlign w:val="center"/>
          </w:tcPr>
          <w:p w14:paraId="027C5EAB" w14:textId="3C006E2C" w:rsidR="009B021C" w:rsidRPr="009B021C" w:rsidRDefault="004267E1" w:rsidP="00CC2672">
            <w:pPr>
              <w:spacing w:line="360" w:lineRule="auto"/>
              <w:rPr>
                <w:rFonts w:ascii="Aptos" w:hAnsi="Aptos" w:cs="Arial"/>
                <w:sz w:val="20"/>
                <w:szCs w:val="20"/>
              </w:rPr>
            </w:pPr>
            <w:r w:rsidRPr="004267E1">
              <w:rPr>
                <w:rFonts w:ascii="Aptos" w:hAnsi="Aptos" w:cs="Arial"/>
                <w:sz w:val="20"/>
                <w:szCs w:val="20"/>
              </w:rPr>
              <w:t xml:space="preserve">Usługi w zakresie testowania technicznego, analizy i konsultacji technicznej </w:t>
            </w:r>
          </w:p>
        </w:tc>
      </w:tr>
    </w:tbl>
    <w:p w14:paraId="3E411D29" w14:textId="0E3AE165" w:rsidR="0011547E" w:rsidRPr="005C3029" w:rsidRDefault="00532C63" w:rsidP="005C3029">
      <w:pPr>
        <w:pStyle w:val="Akapitzlist"/>
        <w:numPr>
          <w:ilvl w:val="3"/>
          <w:numId w:val="17"/>
        </w:numPr>
        <w:spacing w:line="360" w:lineRule="auto"/>
        <w:ind w:left="426"/>
        <w:jc w:val="both"/>
        <w:rPr>
          <w:rFonts w:ascii="Aptos" w:hAnsi="Aptos" w:cs="Arial"/>
          <w:sz w:val="20"/>
          <w:szCs w:val="20"/>
        </w:rPr>
      </w:pPr>
      <w:r w:rsidRPr="00532C63">
        <w:rPr>
          <w:rFonts w:ascii="Aptos" w:hAnsi="Aptos" w:cs="Arial"/>
          <w:sz w:val="20"/>
          <w:szCs w:val="20"/>
        </w:rPr>
        <w:t xml:space="preserve">Realizacja zamówienia musi być zgodna z zasadą Do No </w:t>
      </w:r>
      <w:proofErr w:type="spellStart"/>
      <w:r w:rsidRPr="00532C63">
        <w:rPr>
          <w:rFonts w:ascii="Aptos" w:hAnsi="Aptos" w:cs="Arial"/>
          <w:sz w:val="20"/>
          <w:szCs w:val="20"/>
        </w:rPr>
        <w:t>Significant</w:t>
      </w:r>
      <w:proofErr w:type="spellEnd"/>
      <w:r w:rsidRPr="00532C63">
        <w:rPr>
          <w:rFonts w:ascii="Aptos" w:hAnsi="Aptos" w:cs="Arial"/>
          <w:sz w:val="20"/>
          <w:szCs w:val="20"/>
        </w:rPr>
        <w:t xml:space="preserve"> </w:t>
      </w:r>
      <w:proofErr w:type="spellStart"/>
      <w:r w:rsidRPr="00532C63">
        <w:rPr>
          <w:rFonts w:ascii="Aptos" w:hAnsi="Aptos" w:cs="Arial"/>
          <w:sz w:val="20"/>
          <w:szCs w:val="20"/>
        </w:rPr>
        <w:t>Harm</w:t>
      </w:r>
      <w:proofErr w:type="spellEnd"/>
      <w:r w:rsidRPr="00532C63">
        <w:rPr>
          <w:rFonts w:ascii="Aptos" w:hAnsi="Aptos" w:cs="Arial"/>
          <w:sz w:val="20"/>
          <w:szCs w:val="20"/>
        </w:rPr>
        <w:t xml:space="preserve"> (DNSH), o której mowa w art. 17 rozporządzenia w sprawie taksonomii (Rozporządzenie 2020/852 w sprawie ustanowienia ram ułatwiających zrównoważone inwestycje, zmieniające rozporządzenie (UE) 2019/2088) na każdym etapie w całym cyklu życia projektu.</w:t>
      </w:r>
      <w:r w:rsidR="00995832" w:rsidRPr="00995832">
        <w:rPr>
          <w:rFonts w:ascii="Arial" w:hAnsi="Arial" w:cs="Arial"/>
          <w:color w:val="000000"/>
          <w:sz w:val="22"/>
          <w:szCs w:val="22"/>
          <w:shd w:val="clear" w:color="auto" w:fill="FFFF00"/>
        </w:rPr>
        <w:t xml:space="preserve"> </w:t>
      </w:r>
    </w:p>
    <w:p w14:paraId="4539A06B" w14:textId="77777777" w:rsidR="0011547E" w:rsidRDefault="0011547E" w:rsidP="0011547E">
      <w:pPr>
        <w:pStyle w:val="Akapitzlist"/>
        <w:numPr>
          <w:ilvl w:val="3"/>
          <w:numId w:val="17"/>
        </w:numPr>
        <w:spacing w:line="360" w:lineRule="auto"/>
        <w:ind w:left="426"/>
        <w:jc w:val="both"/>
        <w:rPr>
          <w:rFonts w:ascii="Aptos" w:hAnsi="Aptos" w:cs="Arial"/>
          <w:sz w:val="20"/>
          <w:szCs w:val="20"/>
        </w:rPr>
      </w:pPr>
      <w:r w:rsidRPr="0011547E">
        <w:rPr>
          <w:rFonts w:ascii="Aptos" w:hAnsi="Aptos" w:cs="Arial"/>
          <w:sz w:val="20"/>
          <w:szCs w:val="20"/>
        </w:rPr>
        <w:t xml:space="preserve">Wykonawca zobowiązuje się zrealizować przedmiot zamówienia z poszanowaniem zasad horyzontalnych, tym samym Oferent składając ofertę potwierdza, że została ona przygotowana w poszanowaniu dla zasad horyzontalnych oraz w przypadku wyboru jego oferty realizacja zamówienia nastąpi w zgodzie z poniższymi zasadami, tj.: </w:t>
      </w:r>
    </w:p>
    <w:p w14:paraId="630891D9" w14:textId="0718BC65" w:rsidR="0011547E" w:rsidRPr="0011547E" w:rsidRDefault="0011547E" w:rsidP="005C3029">
      <w:pPr>
        <w:pStyle w:val="Akapitzlist"/>
        <w:numPr>
          <w:ilvl w:val="3"/>
          <w:numId w:val="12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 w:rsidRPr="0011547E">
        <w:rPr>
          <w:rFonts w:ascii="Aptos" w:hAnsi="Aptos" w:cs="Arial"/>
          <w:sz w:val="20"/>
          <w:szCs w:val="20"/>
        </w:rPr>
        <w:t xml:space="preserve">Kartą Praw Podstawowych, Konwencją ONZ o Prawach Osób Niepełnosprawnych, zasadą równości kobiet i mężczyzn w zakresie: braku dyskryminacji ze względu na płeć, wiek, rasę, orientację seksualną, religię lub niepełnosprawność w stosunku do pracowników odpowiedzialnych za realizację zamówienia, </w:t>
      </w:r>
    </w:p>
    <w:p w14:paraId="09207106" w14:textId="5752FF2B" w:rsidR="001D15A0" w:rsidRDefault="0011547E" w:rsidP="001D15A0">
      <w:pPr>
        <w:pStyle w:val="Akapitzlist"/>
        <w:numPr>
          <w:ilvl w:val="3"/>
          <w:numId w:val="12"/>
        </w:numPr>
        <w:spacing w:line="360" w:lineRule="auto"/>
        <w:ind w:left="851" w:hanging="142"/>
        <w:jc w:val="both"/>
        <w:rPr>
          <w:rFonts w:ascii="Aptos" w:hAnsi="Aptos" w:cs="Arial"/>
          <w:sz w:val="20"/>
          <w:szCs w:val="20"/>
        </w:rPr>
      </w:pPr>
      <w:r w:rsidRPr="0011547E">
        <w:rPr>
          <w:rFonts w:ascii="Aptos" w:hAnsi="Aptos" w:cs="Arial"/>
          <w:sz w:val="20"/>
          <w:szCs w:val="20"/>
        </w:rPr>
        <w:t>zasadą zrównoważonego rozwoju, poprzez działania pozytywnie wpływające na środowisko naturalne takie jak: stosowanie przy realizacji zamówienia technologii przyjaznych środowisku, realizowanie segregacji odpadów, racjonalną gospodarkę odpadami poprzez segregację i przekazywanie do powtórnego wykorzystania (jeżeli zaistnieje taka możliwość),</w:t>
      </w:r>
    </w:p>
    <w:p w14:paraId="19F52FA5" w14:textId="6B6A385C" w:rsidR="009E7E10" w:rsidRPr="001D15A0" w:rsidRDefault="0011547E" w:rsidP="001D15A0">
      <w:pPr>
        <w:pStyle w:val="Akapitzlist"/>
        <w:numPr>
          <w:ilvl w:val="3"/>
          <w:numId w:val="12"/>
        </w:numPr>
        <w:spacing w:line="360" w:lineRule="auto"/>
        <w:ind w:left="851" w:hanging="142"/>
        <w:jc w:val="both"/>
        <w:rPr>
          <w:rFonts w:ascii="Aptos" w:hAnsi="Aptos" w:cs="Arial"/>
          <w:sz w:val="20"/>
          <w:szCs w:val="20"/>
        </w:rPr>
      </w:pPr>
      <w:r w:rsidRPr="001D15A0">
        <w:rPr>
          <w:rFonts w:ascii="Aptos" w:hAnsi="Aptos"/>
          <w:sz w:val="20"/>
          <w:szCs w:val="20"/>
        </w:rPr>
        <w:t xml:space="preserve">zasadą DNSH wpisaną w art. 17 Rozporządzenia Parlamentu Europejskiego i Rady (UE) 2020/852 z dnia 18 czerwca 2020 r. (,,Nie Wyrządzania Znaczącej Szkody,,) poprzez podejmowanie działań w trakcie realizacji zamówienia, które przyczynią się do: łagodzenia skutków zmian klimatycznych - poprzez minimalizację działań prowadzących do znaczących emisji gazów cieplarnianych, m.in. poprzez minimalne wykorzystanie pojazdów emitujących spaliny, promowanie wśród pracowników </w:t>
      </w:r>
      <w:proofErr w:type="spellStart"/>
      <w:r w:rsidRPr="001D15A0">
        <w:rPr>
          <w:rFonts w:ascii="Aptos" w:hAnsi="Aptos"/>
          <w:sz w:val="20"/>
          <w:szCs w:val="20"/>
        </w:rPr>
        <w:t>carpoolingu</w:t>
      </w:r>
      <w:proofErr w:type="spellEnd"/>
      <w:r w:rsidRPr="001D15A0">
        <w:rPr>
          <w:rFonts w:ascii="Aptos" w:hAnsi="Aptos"/>
          <w:sz w:val="20"/>
          <w:szCs w:val="20"/>
        </w:rPr>
        <w:t xml:space="preserve"> oraz pracy zdalnej (tam, gdzie to </w:t>
      </w:r>
      <w:r w:rsidRPr="001D15A0">
        <w:rPr>
          <w:rFonts w:ascii="Aptos" w:hAnsi="Aptos"/>
          <w:sz w:val="20"/>
          <w:szCs w:val="20"/>
        </w:rPr>
        <w:lastRenderedPageBreak/>
        <w:t>możliwe). Wykonawca zobowiązany jest do bieżącego gromadzenia informacji, danych oraz dokumentacji, które stanowią potwierdzenie realizacji Projektu zgodnie z zasadą DNSH</w:t>
      </w:r>
      <w:r w:rsidR="00610C35" w:rsidRPr="001D15A0">
        <w:rPr>
          <w:rFonts w:ascii="Aptos" w:hAnsi="Aptos"/>
          <w:sz w:val="20"/>
          <w:szCs w:val="20"/>
        </w:rPr>
        <w:t xml:space="preserve"> i </w:t>
      </w:r>
      <w:r w:rsidRPr="001D15A0">
        <w:rPr>
          <w:rFonts w:ascii="Aptos" w:hAnsi="Aptos"/>
          <w:sz w:val="20"/>
          <w:szCs w:val="20"/>
        </w:rPr>
        <w:t>przekazywania ich raz w roku do dnia 15 grudnia. </w:t>
      </w:r>
    </w:p>
    <w:p w14:paraId="6E319312" w14:textId="77777777" w:rsidR="009E7E10" w:rsidRPr="00663929" w:rsidRDefault="009E7E10" w:rsidP="009E7E10">
      <w:pPr>
        <w:spacing w:line="360" w:lineRule="auto"/>
        <w:ind w:left="227"/>
        <w:jc w:val="both"/>
        <w:rPr>
          <w:rFonts w:ascii="Aptos" w:hAnsi="Aptos" w:cs="Arial"/>
          <w:b/>
          <w:bCs/>
          <w:sz w:val="20"/>
          <w:szCs w:val="20"/>
        </w:rPr>
      </w:pPr>
    </w:p>
    <w:p w14:paraId="7EE41A56" w14:textId="582FE339" w:rsidR="009E7E10" w:rsidRPr="00A60D4D" w:rsidRDefault="00A60D4D" w:rsidP="00A60D4D">
      <w:p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9.   </w:t>
      </w:r>
      <w:r w:rsidR="009E7E10" w:rsidRPr="00A60D4D">
        <w:rPr>
          <w:rFonts w:ascii="Aptos" w:hAnsi="Aptos" w:cs="Arial"/>
          <w:sz w:val="20"/>
          <w:szCs w:val="20"/>
        </w:rPr>
        <w:t xml:space="preserve">Wykonawca </w:t>
      </w:r>
      <w:r w:rsidR="001C556F" w:rsidRPr="00A60D4D">
        <w:rPr>
          <w:rFonts w:ascii="Aptos" w:hAnsi="Aptos" w:cs="Arial"/>
          <w:sz w:val="20"/>
          <w:szCs w:val="20"/>
        </w:rPr>
        <w:t xml:space="preserve">zobowiązuje się do samodzielnego wykonania przedmiotu zamówienia. Wykonawca może powierzyć wykonanie przedmiotu zamówienia lub jego </w:t>
      </w:r>
      <w:r w:rsidR="009E7E10" w:rsidRPr="00A60D4D">
        <w:rPr>
          <w:rFonts w:ascii="Aptos" w:hAnsi="Aptos" w:cs="Arial"/>
          <w:sz w:val="20"/>
          <w:szCs w:val="20"/>
        </w:rPr>
        <w:t>części podwykonawcy (podwykonawcom)</w:t>
      </w:r>
      <w:r w:rsidR="0089680C" w:rsidRPr="00A60D4D">
        <w:rPr>
          <w:rFonts w:ascii="Aptos" w:hAnsi="Aptos" w:cs="Arial"/>
          <w:sz w:val="20"/>
          <w:szCs w:val="20"/>
        </w:rPr>
        <w:t xml:space="preserve"> </w:t>
      </w:r>
      <w:r w:rsidR="001D15A0" w:rsidRPr="00A60D4D">
        <w:rPr>
          <w:rFonts w:ascii="Aptos" w:hAnsi="Aptos" w:cs="Arial"/>
          <w:sz w:val="20"/>
          <w:szCs w:val="20"/>
        </w:rPr>
        <w:t>j</w:t>
      </w:r>
      <w:r w:rsidR="0089680C" w:rsidRPr="00A60D4D">
        <w:rPr>
          <w:rFonts w:ascii="Aptos" w:hAnsi="Aptos" w:cs="Arial"/>
          <w:sz w:val="20"/>
          <w:szCs w:val="20"/>
        </w:rPr>
        <w:t xml:space="preserve">edynie po uzyskaniu uprzedniej zgody Zamawiającego </w:t>
      </w:r>
      <w:r w:rsidR="001C556F" w:rsidRPr="00A60D4D">
        <w:rPr>
          <w:rFonts w:ascii="Aptos" w:hAnsi="Aptos" w:cs="Arial"/>
          <w:sz w:val="20"/>
          <w:szCs w:val="20"/>
        </w:rPr>
        <w:t xml:space="preserve">wyrażonej </w:t>
      </w:r>
      <w:r w:rsidR="0089680C" w:rsidRPr="00A60D4D">
        <w:rPr>
          <w:rFonts w:ascii="Aptos" w:hAnsi="Aptos" w:cs="Arial"/>
          <w:sz w:val="20"/>
          <w:szCs w:val="20"/>
        </w:rPr>
        <w:t>w formie pisemnej lub w formie wiadomości elektronicznej e-mail.</w:t>
      </w:r>
    </w:p>
    <w:p w14:paraId="3AE63820" w14:textId="558AAD17" w:rsidR="009E7E10" w:rsidRPr="00663929" w:rsidRDefault="00A60D4D" w:rsidP="00A60D4D">
      <w:p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10. </w:t>
      </w:r>
      <w:r w:rsidR="009E7E10" w:rsidRPr="00663929">
        <w:rPr>
          <w:rFonts w:ascii="Aptos" w:hAnsi="Aptos" w:cs="Arial"/>
          <w:sz w:val="20"/>
          <w:szCs w:val="20"/>
        </w:rPr>
        <w:t xml:space="preserve">Zamawiający wymaga, aby w przypadku powierzenia części zamówienia </w:t>
      </w:r>
      <w:r w:rsidR="002F7F19" w:rsidRPr="00663929">
        <w:rPr>
          <w:rFonts w:ascii="Aptos" w:hAnsi="Aptos" w:cs="Arial"/>
          <w:sz w:val="20"/>
          <w:szCs w:val="20"/>
        </w:rPr>
        <w:t>p</w:t>
      </w:r>
      <w:r w:rsidR="009E7E10" w:rsidRPr="00663929">
        <w:rPr>
          <w:rFonts w:ascii="Aptos" w:hAnsi="Aptos" w:cs="Arial"/>
          <w:sz w:val="20"/>
          <w:szCs w:val="20"/>
        </w:rPr>
        <w:t>odwykonawcom, wykonawca wskazał w ofercie części zamówienia, których wykonanie zamierza powierzyć podwykonawcom oraz podał (o ile są mu wiadome na tym etapie) nazwy (firmy) tych podwykonawców.</w:t>
      </w:r>
    </w:p>
    <w:p w14:paraId="2D03F7B2" w14:textId="402CF47F" w:rsidR="009E7E10" w:rsidRPr="00663929" w:rsidRDefault="00A60D4D" w:rsidP="00A60D4D">
      <w:p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11.  </w:t>
      </w:r>
      <w:r w:rsidR="009E7E10" w:rsidRPr="00663929">
        <w:rPr>
          <w:rFonts w:ascii="Aptos" w:hAnsi="Aptos" w:cs="Arial"/>
          <w:sz w:val="20"/>
          <w:szCs w:val="20"/>
        </w:rPr>
        <w:t>Powierzenie wykonania zamówienia</w:t>
      </w:r>
      <w:r w:rsidR="00F628A2">
        <w:rPr>
          <w:rFonts w:ascii="Aptos" w:hAnsi="Aptos" w:cs="Arial"/>
          <w:sz w:val="20"/>
          <w:szCs w:val="20"/>
        </w:rPr>
        <w:t xml:space="preserve"> lub jego części</w:t>
      </w:r>
      <w:r w:rsidR="009E7E10" w:rsidRPr="00663929">
        <w:rPr>
          <w:rFonts w:ascii="Aptos" w:hAnsi="Aptos" w:cs="Arial"/>
          <w:sz w:val="20"/>
          <w:szCs w:val="20"/>
        </w:rPr>
        <w:t xml:space="preserve"> podwykonawcom nie zwalnia wykonawcy </w:t>
      </w:r>
      <w:r w:rsidR="009E7E10" w:rsidRPr="00663929">
        <w:rPr>
          <w:rFonts w:ascii="Aptos" w:hAnsi="Aptos" w:cs="Arial"/>
          <w:sz w:val="20"/>
          <w:szCs w:val="20"/>
        </w:rPr>
        <w:br/>
        <w:t>z odpowiedzialności za należyte wykonanie tego zamówienia</w:t>
      </w:r>
      <w:r w:rsidR="00F628A2">
        <w:rPr>
          <w:rFonts w:ascii="Aptos" w:hAnsi="Aptos" w:cs="Arial"/>
          <w:sz w:val="20"/>
          <w:szCs w:val="20"/>
        </w:rPr>
        <w:t>, w tym za podwykonawców którym powierzono wykonanie zamówienia lub jego części</w:t>
      </w:r>
      <w:r w:rsidR="009E7E10" w:rsidRPr="00663929">
        <w:rPr>
          <w:rFonts w:ascii="Aptos" w:hAnsi="Aptos" w:cs="Arial"/>
          <w:sz w:val="20"/>
          <w:szCs w:val="20"/>
        </w:rPr>
        <w:t>.</w:t>
      </w:r>
    </w:p>
    <w:p w14:paraId="5467074F" w14:textId="3FC3664C" w:rsidR="009E7E10" w:rsidRPr="004C0768" w:rsidRDefault="009E7E10" w:rsidP="00A60D4D">
      <w:pPr>
        <w:pStyle w:val="Nagwek1"/>
        <w:numPr>
          <w:ilvl w:val="0"/>
          <w:numId w:val="12"/>
        </w:numPr>
        <w:rPr>
          <w:rFonts w:ascii="Aptos" w:hAnsi="Aptos"/>
          <w:sz w:val="24"/>
          <w:szCs w:val="24"/>
        </w:rPr>
      </w:pPr>
      <w:bookmarkStart w:id="4" w:name="_Toc184296243"/>
      <w:r w:rsidRPr="004C0768">
        <w:rPr>
          <w:rFonts w:ascii="Aptos" w:hAnsi="Aptos"/>
          <w:sz w:val="24"/>
          <w:szCs w:val="24"/>
        </w:rPr>
        <w:t xml:space="preserve">TERMIN </w:t>
      </w:r>
      <w:r w:rsidR="00691369">
        <w:rPr>
          <w:rFonts w:ascii="Aptos" w:hAnsi="Aptos"/>
          <w:sz w:val="24"/>
          <w:szCs w:val="24"/>
        </w:rPr>
        <w:t xml:space="preserve">I MIEJSCE </w:t>
      </w:r>
      <w:r w:rsidRPr="004C0768">
        <w:rPr>
          <w:rFonts w:ascii="Aptos" w:hAnsi="Aptos"/>
          <w:sz w:val="24"/>
          <w:szCs w:val="24"/>
        </w:rPr>
        <w:t>WYKONANIA ZAMÓWIENIA</w:t>
      </w:r>
      <w:bookmarkEnd w:id="4"/>
    </w:p>
    <w:p w14:paraId="0F905671" w14:textId="77777777" w:rsidR="009E7E10" w:rsidRPr="00663929" w:rsidRDefault="009E7E10" w:rsidP="009E7E10">
      <w:pPr>
        <w:spacing w:line="360" w:lineRule="auto"/>
        <w:ind w:left="227"/>
        <w:jc w:val="both"/>
        <w:rPr>
          <w:rFonts w:ascii="Aptos" w:hAnsi="Aptos" w:cs="Arial"/>
          <w:b/>
          <w:bCs/>
          <w:sz w:val="20"/>
          <w:szCs w:val="20"/>
        </w:rPr>
      </w:pPr>
    </w:p>
    <w:p w14:paraId="3C6D86E9" w14:textId="51E0AE0A" w:rsidR="00C97EDE" w:rsidRPr="00061512" w:rsidRDefault="004C0768" w:rsidP="00610C35">
      <w:pPr>
        <w:pStyle w:val="Akapitzlist"/>
        <w:numPr>
          <w:ilvl w:val="0"/>
          <w:numId w:val="18"/>
        </w:numPr>
        <w:spacing w:line="360" w:lineRule="auto"/>
        <w:ind w:left="426" w:hanging="426"/>
        <w:jc w:val="both"/>
        <w:rPr>
          <w:rFonts w:ascii="Aptos" w:hAnsi="Aptos" w:cstheme="minorHAnsi"/>
          <w:b/>
          <w:bCs/>
          <w:sz w:val="20"/>
          <w:szCs w:val="20"/>
        </w:rPr>
      </w:pPr>
      <w:r w:rsidRPr="00061512">
        <w:rPr>
          <w:rFonts w:ascii="Aptos" w:hAnsi="Aptos" w:cstheme="minorHAnsi"/>
          <w:sz w:val="20"/>
          <w:szCs w:val="20"/>
        </w:rPr>
        <w:t>Termin</w:t>
      </w:r>
      <w:r w:rsidR="00274BC9" w:rsidRPr="00061512">
        <w:rPr>
          <w:rFonts w:ascii="Aptos" w:hAnsi="Aptos" w:cstheme="minorHAnsi"/>
          <w:sz w:val="20"/>
          <w:szCs w:val="20"/>
        </w:rPr>
        <w:t>y</w:t>
      </w:r>
      <w:r w:rsidRPr="00061512">
        <w:rPr>
          <w:rFonts w:ascii="Aptos" w:hAnsi="Aptos" w:cstheme="minorHAnsi"/>
          <w:sz w:val="20"/>
          <w:szCs w:val="20"/>
        </w:rPr>
        <w:t xml:space="preserve"> realizacji zamówienia </w:t>
      </w:r>
      <w:r w:rsidR="006E0706" w:rsidRPr="00061512">
        <w:rPr>
          <w:rFonts w:ascii="Aptos" w:hAnsi="Aptos" w:cstheme="minorHAnsi"/>
          <w:sz w:val="20"/>
          <w:szCs w:val="20"/>
        </w:rPr>
        <w:t>są następujące</w:t>
      </w:r>
      <w:r w:rsidRPr="00061512">
        <w:rPr>
          <w:rFonts w:ascii="Aptos" w:hAnsi="Aptos" w:cstheme="minorHAnsi"/>
          <w:sz w:val="20"/>
          <w:szCs w:val="20"/>
        </w:rPr>
        <w:t>:</w:t>
      </w:r>
      <w:r w:rsidR="00C97EDE" w:rsidRPr="00061512">
        <w:rPr>
          <w:rFonts w:ascii="Aptos" w:hAnsi="Aptos" w:cstheme="minorHAnsi"/>
          <w:color w:val="2E74B5" w:themeColor="accent5" w:themeShade="BF"/>
          <w:sz w:val="20"/>
          <w:szCs w:val="20"/>
        </w:rPr>
        <w:t xml:space="preserve"> </w:t>
      </w:r>
    </w:p>
    <w:p w14:paraId="50DD6BD0" w14:textId="6474B231" w:rsidR="00C97EDE" w:rsidRPr="005F6EA3" w:rsidRDefault="00C97EDE">
      <w:pPr>
        <w:numPr>
          <w:ilvl w:val="2"/>
          <w:numId w:val="32"/>
        </w:numPr>
        <w:spacing w:after="17" w:line="360" w:lineRule="auto"/>
        <w:ind w:left="911" w:right="-5" w:hanging="360"/>
        <w:jc w:val="both"/>
        <w:rPr>
          <w:rFonts w:ascii="Aptos" w:hAnsi="Aptos" w:cstheme="minorHAnsi"/>
          <w:sz w:val="20"/>
          <w:szCs w:val="20"/>
        </w:rPr>
      </w:pPr>
      <w:r w:rsidRPr="005F6EA3">
        <w:rPr>
          <w:rFonts w:ascii="Aptos" w:hAnsi="Aptos" w:cstheme="minorHAnsi"/>
          <w:sz w:val="20"/>
          <w:szCs w:val="20"/>
        </w:rPr>
        <w:t>4 (cztery) miesiące począwszy od dnia podpisania umowy w zakresie realizacji ETAPU I (przygotowawczego)</w:t>
      </w:r>
      <w:r w:rsidR="00D35803">
        <w:rPr>
          <w:rFonts w:ascii="Aptos" w:hAnsi="Aptos" w:cstheme="minorHAnsi"/>
          <w:sz w:val="20"/>
          <w:szCs w:val="20"/>
        </w:rPr>
        <w:t>,</w:t>
      </w:r>
    </w:p>
    <w:p w14:paraId="597DFC3A" w14:textId="7DAD21F2" w:rsidR="00C97EDE" w:rsidRPr="005F6EA3" w:rsidRDefault="1F8D8838">
      <w:pPr>
        <w:numPr>
          <w:ilvl w:val="2"/>
          <w:numId w:val="32"/>
        </w:numPr>
        <w:spacing w:after="30" w:line="360" w:lineRule="auto"/>
        <w:ind w:left="911" w:right="-5" w:hanging="360"/>
        <w:jc w:val="both"/>
        <w:rPr>
          <w:rFonts w:ascii="Aptos" w:hAnsi="Aptos" w:cstheme="minorBidi"/>
          <w:sz w:val="20"/>
          <w:szCs w:val="20"/>
        </w:rPr>
      </w:pPr>
      <w:r w:rsidRPr="005F6EA3">
        <w:rPr>
          <w:rFonts w:ascii="Aptos" w:hAnsi="Aptos" w:cstheme="minorBidi"/>
          <w:sz w:val="20"/>
          <w:szCs w:val="20"/>
        </w:rPr>
        <w:t>23 (dwadzieścia trzy) miesiące po zakończeniu ETAPU I w zakresie realizacji ETAPU II (realizacji)  nie później niż do 31.08.2028</w:t>
      </w:r>
    </w:p>
    <w:p w14:paraId="0319BE82" w14:textId="77777777" w:rsidR="00C97EDE" w:rsidRPr="00C97EDE" w:rsidRDefault="00C97EDE" w:rsidP="00610C35">
      <w:pPr>
        <w:spacing w:line="360" w:lineRule="auto"/>
        <w:jc w:val="both"/>
        <w:rPr>
          <w:rFonts w:ascii="Aptos" w:hAnsi="Aptos" w:cs="Arial"/>
          <w:b/>
          <w:bCs/>
          <w:sz w:val="20"/>
          <w:szCs w:val="20"/>
        </w:rPr>
      </w:pPr>
    </w:p>
    <w:p w14:paraId="3007B085" w14:textId="6F7675FC" w:rsidR="006E0706" w:rsidRDefault="00904667" w:rsidP="00610C35">
      <w:pPr>
        <w:pStyle w:val="Akapitzlist"/>
        <w:spacing w:line="360" w:lineRule="auto"/>
        <w:ind w:left="426"/>
        <w:jc w:val="both"/>
        <w:rPr>
          <w:rFonts w:ascii="Aptos" w:hAnsi="Aptos" w:cs="Arial"/>
          <w:sz w:val="20"/>
          <w:szCs w:val="20"/>
        </w:rPr>
      </w:pPr>
      <w:bookmarkStart w:id="5" w:name="_Toc184296244"/>
      <w:r w:rsidRPr="00904667">
        <w:rPr>
          <w:rFonts w:ascii="Aptos" w:hAnsi="Aptos" w:cs="Arial"/>
          <w:sz w:val="20"/>
          <w:szCs w:val="20"/>
        </w:rPr>
        <w:t>Termin</w:t>
      </w:r>
      <w:r w:rsidR="00F019A0">
        <w:rPr>
          <w:rFonts w:ascii="Aptos" w:hAnsi="Aptos" w:cs="Arial"/>
          <w:sz w:val="20"/>
          <w:szCs w:val="20"/>
        </w:rPr>
        <w:t>y</w:t>
      </w:r>
      <w:r w:rsidRPr="00904667">
        <w:rPr>
          <w:rFonts w:ascii="Aptos" w:hAnsi="Aptos" w:cs="Arial"/>
          <w:sz w:val="20"/>
          <w:szCs w:val="20"/>
        </w:rPr>
        <w:t xml:space="preserve"> realizacji zamówienia będ</w:t>
      </w:r>
      <w:r w:rsidR="00963090">
        <w:rPr>
          <w:rFonts w:ascii="Aptos" w:hAnsi="Aptos" w:cs="Arial"/>
          <w:sz w:val="20"/>
          <w:szCs w:val="20"/>
        </w:rPr>
        <w:t>ą</w:t>
      </w:r>
      <w:r w:rsidRPr="00904667">
        <w:rPr>
          <w:rFonts w:ascii="Aptos" w:hAnsi="Aptos" w:cs="Arial"/>
          <w:sz w:val="20"/>
          <w:szCs w:val="20"/>
        </w:rPr>
        <w:t xml:space="preserve"> m</w:t>
      </w:r>
      <w:r w:rsidR="00963090">
        <w:rPr>
          <w:rFonts w:ascii="Aptos" w:hAnsi="Aptos" w:cs="Arial"/>
          <w:sz w:val="20"/>
          <w:szCs w:val="20"/>
        </w:rPr>
        <w:t>og</w:t>
      </w:r>
      <w:r w:rsidR="00F95AD3">
        <w:rPr>
          <w:rFonts w:ascii="Aptos" w:hAnsi="Aptos" w:cs="Arial"/>
          <w:sz w:val="20"/>
          <w:szCs w:val="20"/>
        </w:rPr>
        <w:t>ł</w:t>
      </w:r>
      <w:r w:rsidR="00963090">
        <w:rPr>
          <w:rFonts w:ascii="Aptos" w:hAnsi="Aptos" w:cs="Arial"/>
          <w:sz w:val="20"/>
          <w:szCs w:val="20"/>
        </w:rPr>
        <w:t>y</w:t>
      </w:r>
      <w:r w:rsidRPr="00904667">
        <w:rPr>
          <w:rFonts w:ascii="Aptos" w:hAnsi="Aptos" w:cs="Arial"/>
          <w:sz w:val="20"/>
          <w:szCs w:val="20"/>
        </w:rPr>
        <w:t xml:space="preserve"> ulec zmianie na warunkach określonych w </w:t>
      </w:r>
      <w:r w:rsidR="00C00CFA">
        <w:rPr>
          <w:rFonts w:ascii="Aptos" w:hAnsi="Aptos" w:cs="Arial"/>
          <w:sz w:val="20"/>
          <w:szCs w:val="20"/>
        </w:rPr>
        <w:t>rozdz</w:t>
      </w:r>
      <w:r w:rsidR="00F95AD3">
        <w:rPr>
          <w:rFonts w:ascii="Aptos" w:hAnsi="Aptos" w:cs="Arial"/>
          <w:sz w:val="20"/>
          <w:szCs w:val="20"/>
        </w:rPr>
        <w:t xml:space="preserve">iale XIII </w:t>
      </w:r>
      <w:r w:rsidR="00C00CFA" w:rsidRPr="00C00CFA">
        <w:rPr>
          <w:rFonts w:ascii="Aptos" w:hAnsi="Aptos" w:cs="Arial"/>
          <w:sz w:val="20"/>
          <w:szCs w:val="20"/>
        </w:rPr>
        <w:t>INFORMACJE O TREŚCI ZAWIERANEJ UMOWY ORAZ MOŻLIWOŚCI JEJ ZMIANY</w:t>
      </w:r>
      <w:r w:rsidR="00D35803">
        <w:rPr>
          <w:rFonts w:ascii="Aptos" w:hAnsi="Aptos" w:cs="Arial"/>
          <w:sz w:val="20"/>
          <w:szCs w:val="20"/>
        </w:rPr>
        <w:t>.</w:t>
      </w:r>
    </w:p>
    <w:p w14:paraId="116F65EA" w14:textId="1C59BE37" w:rsidR="00963090" w:rsidRDefault="00963090" w:rsidP="00610C35">
      <w:pPr>
        <w:pStyle w:val="Akapitzlist"/>
        <w:spacing w:line="360" w:lineRule="auto"/>
        <w:ind w:left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Terminy realizacji zamówienia będą mogły również ulec zmianie na skutek wydłużenia </w:t>
      </w:r>
      <w:r w:rsidR="0089680C">
        <w:rPr>
          <w:rFonts w:ascii="Aptos" w:hAnsi="Aptos" w:cs="Arial"/>
          <w:sz w:val="20"/>
          <w:szCs w:val="20"/>
        </w:rPr>
        <w:t xml:space="preserve"> </w:t>
      </w:r>
      <w:r w:rsidR="0089680C" w:rsidRPr="005F6EA3">
        <w:rPr>
          <w:rFonts w:ascii="Aptos" w:hAnsi="Aptos" w:cs="Arial"/>
          <w:sz w:val="20"/>
          <w:szCs w:val="20"/>
        </w:rPr>
        <w:t xml:space="preserve">lub skrócenia </w:t>
      </w:r>
      <w:r>
        <w:rPr>
          <w:rFonts w:ascii="Aptos" w:hAnsi="Aptos" w:cs="Arial"/>
          <w:sz w:val="20"/>
          <w:szCs w:val="20"/>
        </w:rPr>
        <w:t>terminu realizacji robót budowlanych w ramach realizowanego projektu.</w:t>
      </w:r>
    </w:p>
    <w:p w14:paraId="46385244" w14:textId="0E6551C9" w:rsidR="00691369" w:rsidRPr="006E0706" w:rsidRDefault="00691369" w:rsidP="00610C35">
      <w:pPr>
        <w:pStyle w:val="Akapitzlist"/>
        <w:numPr>
          <w:ilvl w:val="0"/>
          <w:numId w:val="18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Inwestycja zostanie zrealizowana w województwie Łódzkim, w granicach miasta Łodzi</w:t>
      </w:r>
      <w:r w:rsidR="00D35803">
        <w:rPr>
          <w:rFonts w:ascii="Aptos" w:hAnsi="Aptos" w:cs="Arial"/>
          <w:sz w:val="20"/>
          <w:szCs w:val="20"/>
        </w:rPr>
        <w:t>. Miejsce wykonania zamówienia jest tożsame z miejscem Inwestycji.</w:t>
      </w:r>
    </w:p>
    <w:p w14:paraId="5216A64D" w14:textId="00FF099C" w:rsidR="009E7E10" w:rsidRPr="004C0768" w:rsidRDefault="0077585B" w:rsidP="00A60D4D">
      <w:pPr>
        <w:pStyle w:val="Nagwek1"/>
        <w:numPr>
          <w:ilvl w:val="0"/>
          <w:numId w:val="12"/>
        </w:numPr>
        <w:spacing w:line="276" w:lineRule="auto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PODSTAWY WYKLUCZENIA I </w:t>
      </w:r>
      <w:r w:rsidR="009E7E10" w:rsidRPr="004C0768">
        <w:rPr>
          <w:rFonts w:ascii="Aptos" w:hAnsi="Aptos"/>
          <w:sz w:val="24"/>
          <w:szCs w:val="24"/>
        </w:rPr>
        <w:t>W</w:t>
      </w:r>
      <w:r w:rsidR="004C0768">
        <w:rPr>
          <w:rFonts w:ascii="Aptos" w:hAnsi="Aptos"/>
          <w:sz w:val="24"/>
          <w:szCs w:val="24"/>
        </w:rPr>
        <w:t>YMAGANIA KWALIFIKACYJNE WYKONAWCÓW</w:t>
      </w:r>
      <w:bookmarkEnd w:id="5"/>
    </w:p>
    <w:p w14:paraId="4D46F3A3" w14:textId="6824CC17" w:rsidR="007E1BD2" w:rsidRPr="007B696A" w:rsidRDefault="007E1BD2" w:rsidP="007A796F">
      <w:pPr>
        <w:spacing w:line="360" w:lineRule="auto"/>
        <w:jc w:val="both"/>
        <w:rPr>
          <w:rFonts w:ascii="Aptos" w:hAnsi="Aptos" w:cs="Arial"/>
          <w:b/>
          <w:bCs/>
          <w:strike/>
          <w:sz w:val="20"/>
          <w:szCs w:val="20"/>
        </w:rPr>
      </w:pPr>
    </w:p>
    <w:p w14:paraId="660DF2C8" w14:textId="0393D9F3" w:rsidR="007A796F" w:rsidRPr="007A796F" w:rsidRDefault="007A796F">
      <w:pPr>
        <w:pStyle w:val="Akapitzlist"/>
        <w:numPr>
          <w:ilvl w:val="6"/>
          <w:numId w:val="33"/>
        </w:numPr>
        <w:spacing w:line="360" w:lineRule="auto"/>
        <w:ind w:left="425" w:hanging="425"/>
        <w:jc w:val="both"/>
        <w:rPr>
          <w:rFonts w:ascii="Aptos" w:hAnsi="Aptos" w:cs="Arial"/>
          <w:b/>
          <w:bCs/>
          <w:sz w:val="20"/>
          <w:szCs w:val="20"/>
        </w:rPr>
      </w:pPr>
      <w:r w:rsidRPr="007A796F">
        <w:rPr>
          <w:rFonts w:ascii="Aptos" w:hAnsi="Aptos" w:cs="Arial"/>
          <w:sz w:val="20"/>
          <w:szCs w:val="20"/>
        </w:rPr>
        <w:t>O udzielenie zamówienia mogą ubiegać się wykonawcy, którzy spełniają poniższy warunek dotyczący wiedzy i doświadczenia</w:t>
      </w:r>
      <w:r w:rsidRPr="007A796F">
        <w:rPr>
          <w:rFonts w:ascii="Aptos" w:hAnsi="Aptos" w:cs="Arial"/>
          <w:b/>
          <w:bCs/>
          <w:sz w:val="20"/>
          <w:szCs w:val="20"/>
        </w:rPr>
        <w:t>.</w:t>
      </w:r>
      <w:r w:rsidRPr="007A796F">
        <w:rPr>
          <w:rFonts w:ascii="Aptos" w:hAnsi="Aptos" w:cs="Arial"/>
          <w:sz w:val="20"/>
          <w:szCs w:val="20"/>
        </w:rPr>
        <w:t xml:space="preserve"> Wykonawca spełni warunki, jeżeli wykaże, że w okresie ostatnich 5 lat przed terminem składania ofert, a jeśli okres prowadzenia działalności jest krótszy - w tym okresie, należycie wykonał co najmniej dwa zadania polegające na:</w:t>
      </w:r>
    </w:p>
    <w:p w14:paraId="4027C0D7" w14:textId="77777777" w:rsidR="007A796F" w:rsidRPr="00F10DFE" w:rsidRDefault="007A796F" w:rsidP="007A796F">
      <w:pPr>
        <w:spacing w:line="360" w:lineRule="auto"/>
        <w:ind w:left="426"/>
        <w:jc w:val="both"/>
        <w:rPr>
          <w:rFonts w:ascii="Aptos" w:hAnsi="Aptos" w:cs="Arial"/>
          <w:b/>
          <w:bCs/>
          <w:strike/>
          <w:sz w:val="20"/>
          <w:szCs w:val="20"/>
        </w:rPr>
      </w:pPr>
      <w:r>
        <w:rPr>
          <w:rFonts w:ascii="Aptos" w:hAnsi="Aptos" w:cs="Arial"/>
          <w:sz w:val="20"/>
          <w:szCs w:val="20"/>
        </w:rPr>
        <w:lastRenderedPageBreak/>
        <w:t xml:space="preserve">1) </w:t>
      </w:r>
      <w:r w:rsidRPr="6A2356C8">
        <w:rPr>
          <w:rFonts w:ascii="Aptos" w:hAnsi="Aptos" w:cs="Arial"/>
          <w:sz w:val="20"/>
          <w:szCs w:val="20"/>
        </w:rPr>
        <w:t xml:space="preserve"> zrealizowaniu usługi nadzoru inwestorskiego przedsięwzięcia dotyczącego budowy intermodalnego terminala przeładunkowego</w:t>
      </w:r>
    </w:p>
    <w:p w14:paraId="501DDE4F" w14:textId="6BE4FF01" w:rsidR="007A796F" w:rsidRPr="005F6EA3" w:rsidRDefault="007A796F" w:rsidP="007A796F">
      <w:pPr>
        <w:spacing w:line="360" w:lineRule="auto"/>
        <w:ind w:left="426"/>
        <w:jc w:val="both"/>
        <w:rPr>
          <w:rFonts w:ascii="Aptos" w:hAnsi="Aptos" w:cs="Arial"/>
          <w:b/>
          <w:bCs/>
          <w:strike/>
          <w:sz w:val="20"/>
          <w:szCs w:val="20"/>
        </w:rPr>
      </w:pPr>
      <w:r w:rsidRPr="6A2356C8">
        <w:rPr>
          <w:rFonts w:ascii="Aptos" w:hAnsi="Aptos" w:cs="Arial"/>
          <w:sz w:val="20"/>
          <w:szCs w:val="20"/>
        </w:rPr>
        <w:t xml:space="preserve"> </w:t>
      </w:r>
      <w:r>
        <w:rPr>
          <w:rFonts w:ascii="Aptos" w:hAnsi="Aptos" w:cs="Arial"/>
          <w:sz w:val="20"/>
          <w:szCs w:val="20"/>
        </w:rPr>
        <w:t>l</w:t>
      </w:r>
      <w:r w:rsidRPr="6A2356C8">
        <w:rPr>
          <w:rFonts w:ascii="Aptos" w:hAnsi="Aptos" w:cs="Arial"/>
          <w:sz w:val="20"/>
          <w:szCs w:val="20"/>
        </w:rPr>
        <w:t>ub</w:t>
      </w:r>
    </w:p>
    <w:p w14:paraId="164120F3" w14:textId="4B17B735" w:rsidR="007A796F" w:rsidRDefault="007A796F" w:rsidP="007A796F">
      <w:pPr>
        <w:spacing w:line="360" w:lineRule="auto"/>
        <w:ind w:left="426"/>
        <w:jc w:val="both"/>
        <w:rPr>
          <w:rFonts w:ascii="Aptos" w:hAnsi="Aptos" w:cs="Arial"/>
          <w:sz w:val="20"/>
          <w:szCs w:val="20"/>
        </w:rPr>
      </w:pPr>
      <w:r w:rsidRPr="6A2356C8">
        <w:rPr>
          <w:rFonts w:ascii="Aptos" w:hAnsi="Aptos" w:cs="Arial"/>
          <w:sz w:val="20"/>
          <w:szCs w:val="20"/>
        </w:rPr>
        <w:t xml:space="preserve"> </w:t>
      </w:r>
      <w:r>
        <w:rPr>
          <w:rFonts w:ascii="Aptos" w:hAnsi="Aptos" w:cs="Arial"/>
          <w:sz w:val="20"/>
          <w:szCs w:val="20"/>
        </w:rPr>
        <w:t xml:space="preserve">2) </w:t>
      </w:r>
      <w:r w:rsidRPr="0089680C">
        <w:rPr>
          <w:rFonts w:ascii="Aptos" w:hAnsi="Aptos" w:cs="Arial"/>
          <w:sz w:val="20"/>
          <w:szCs w:val="20"/>
        </w:rPr>
        <w:t>i) realizacj</w:t>
      </w:r>
      <w:r>
        <w:rPr>
          <w:rFonts w:ascii="Aptos" w:hAnsi="Aptos" w:cs="Arial"/>
          <w:sz w:val="20"/>
          <w:szCs w:val="20"/>
        </w:rPr>
        <w:t>i</w:t>
      </w:r>
      <w:r w:rsidRPr="0089680C">
        <w:rPr>
          <w:rFonts w:ascii="Aptos" w:hAnsi="Aptos" w:cs="Arial"/>
          <w:sz w:val="20"/>
          <w:szCs w:val="20"/>
        </w:rPr>
        <w:t xml:space="preserve"> innego projektu obejmującego wykonanie betonowej lub asfaltowej nawierzchni składowej o powierzchni minimum 1ha </w:t>
      </w:r>
      <w:r w:rsidRPr="00610C35">
        <w:rPr>
          <w:rFonts w:ascii="Aptos" w:hAnsi="Aptos" w:cs="Arial"/>
          <w:sz w:val="20"/>
          <w:szCs w:val="20"/>
        </w:rPr>
        <w:t>oraz</w:t>
      </w:r>
      <w:r w:rsidRPr="0089680C">
        <w:rPr>
          <w:rFonts w:ascii="Aptos" w:hAnsi="Aptos" w:cs="Arial"/>
          <w:sz w:val="20"/>
          <w:szCs w:val="20"/>
        </w:rPr>
        <w:t xml:space="preserve"> (ii) projektu obejmującego wykonanie bocznicy kolejowej o łącznej powierzchni długości torów min. 300m (wymóg realizacji projektów wskazanych w podpunktach (i) i (ii) nie musi być spełniony łącznie w ramach jednego projektu)</w:t>
      </w:r>
      <w:r>
        <w:rPr>
          <w:rFonts w:ascii="Aptos" w:hAnsi="Aptos" w:cs="Arial"/>
          <w:sz w:val="20"/>
          <w:szCs w:val="20"/>
        </w:rPr>
        <w:t>.</w:t>
      </w:r>
    </w:p>
    <w:p w14:paraId="7802716A" w14:textId="2AA43021" w:rsidR="007A796F" w:rsidRDefault="0077585B">
      <w:pPr>
        <w:pStyle w:val="Akapitzlist"/>
        <w:numPr>
          <w:ilvl w:val="6"/>
          <w:numId w:val="33"/>
        </w:numPr>
        <w:spacing w:line="360" w:lineRule="auto"/>
        <w:ind w:left="425" w:hanging="425"/>
        <w:jc w:val="both"/>
        <w:rPr>
          <w:rFonts w:ascii="Aptos" w:hAnsi="Aptos" w:cs="Arial"/>
          <w:sz w:val="20"/>
          <w:szCs w:val="20"/>
        </w:rPr>
      </w:pPr>
      <w:r w:rsidRPr="007A796F">
        <w:rPr>
          <w:rFonts w:ascii="Aptos" w:hAnsi="Aptos" w:cs="Arial"/>
          <w:sz w:val="20"/>
          <w:szCs w:val="20"/>
        </w:rPr>
        <w:t>Wykonawca musi wykazać spełnienie ww. warunk</w:t>
      </w:r>
      <w:r w:rsidR="00821C9D" w:rsidRPr="007A796F">
        <w:rPr>
          <w:rFonts w:ascii="Aptos" w:hAnsi="Aptos" w:cs="Arial"/>
          <w:sz w:val="20"/>
          <w:szCs w:val="20"/>
        </w:rPr>
        <w:t>u</w:t>
      </w:r>
      <w:r w:rsidRPr="007A796F">
        <w:rPr>
          <w:rFonts w:ascii="Aptos" w:hAnsi="Aptos" w:cs="Arial"/>
          <w:sz w:val="20"/>
          <w:szCs w:val="20"/>
        </w:rPr>
        <w:t xml:space="preserve"> nie później, niż na dzień składania ofert, na podstawie przedłożonych oświadczeń i dokumentów, o których mowa w </w:t>
      </w:r>
      <w:r w:rsidR="00CE1AF4" w:rsidRPr="007A796F">
        <w:rPr>
          <w:rFonts w:ascii="Aptos" w:hAnsi="Aptos" w:cs="Arial"/>
          <w:sz w:val="20"/>
          <w:szCs w:val="20"/>
        </w:rPr>
        <w:t xml:space="preserve">rozdz. </w:t>
      </w:r>
      <w:r w:rsidR="00285880">
        <w:rPr>
          <w:rFonts w:ascii="Aptos" w:hAnsi="Aptos" w:cs="Arial"/>
          <w:sz w:val="20"/>
          <w:szCs w:val="20"/>
        </w:rPr>
        <w:t>I</w:t>
      </w:r>
      <w:bookmarkStart w:id="6" w:name="_GoBack"/>
      <w:bookmarkEnd w:id="6"/>
      <w:r w:rsidR="00CE1AF4" w:rsidRPr="007A796F">
        <w:rPr>
          <w:rFonts w:ascii="Aptos" w:hAnsi="Aptos" w:cs="Arial"/>
          <w:sz w:val="20"/>
          <w:szCs w:val="20"/>
        </w:rPr>
        <w:t>V</w:t>
      </w:r>
      <w:r w:rsidRPr="007A796F">
        <w:rPr>
          <w:rFonts w:ascii="Aptos" w:hAnsi="Aptos" w:cs="Arial"/>
          <w:sz w:val="20"/>
          <w:szCs w:val="20"/>
        </w:rPr>
        <w:t xml:space="preserve"> niniejszego </w:t>
      </w:r>
      <w:r w:rsidR="00CE1AF4" w:rsidRPr="007A796F">
        <w:rPr>
          <w:rFonts w:ascii="Aptos" w:hAnsi="Aptos" w:cs="Arial"/>
          <w:sz w:val="20"/>
          <w:szCs w:val="20"/>
        </w:rPr>
        <w:t>dokumentu</w:t>
      </w:r>
      <w:r w:rsidRPr="007A796F">
        <w:rPr>
          <w:rFonts w:ascii="Aptos" w:hAnsi="Aptos" w:cs="Arial"/>
          <w:sz w:val="20"/>
          <w:szCs w:val="20"/>
        </w:rPr>
        <w:t>.</w:t>
      </w:r>
    </w:p>
    <w:p w14:paraId="7808A5FB" w14:textId="1D704B38" w:rsidR="002D6381" w:rsidRPr="007A796F" w:rsidRDefault="0077585B">
      <w:pPr>
        <w:pStyle w:val="Akapitzlist"/>
        <w:numPr>
          <w:ilvl w:val="6"/>
          <w:numId w:val="33"/>
        </w:numPr>
        <w:spacing w:line="360" w:lineRule="auto"/>
        <w:ind w:left="425" w:hanging="425"/>
        <w:jc w:val="both"/>
        <w:rPr>
          <w:rFonts w:ascii="Aptos" w:hAnsi="Aptos" w:cs="Arial"/>
          <w:sz w:val="20"/>
          <w:szCs w:val="20"/>
        </w:rPr>
      </w:pPr>
      <w:r w:rsidRPr="007A796F">
        <w:rPr>
          <w:rFonts w:ascii="Aptos" w:hAnsi="Aptos" w:cs="Arial"/>
          <w:sz w:val="20"/>
          <w:szCs w:val="20"/>
        </w:rPr>
        <w:t xml:space="preserve">Zamawiający </w:t>
      </w:r>
      <w:r w:rsidRPr="007A796F">
        <w:rPr>
          <w:rFonts w:ascii="Aptos" w:hAnsi="Aptos" w:cs="Arial"/>
          <w:bCs/>
          <w:sz w:val="20"/>
          <w:szCs w:val="20"/>
        </w:rPr>
        <w:t>wykluczy</w:t>
      </w:r>
      <w:r w:rsidR="00BA7B0A" w:rsidRPr="007A796F">
        <w:rPr>
          <w:rFonts w:ascii="Aptos" w:hAnsi="Aptos" w:cs="Arial"/>
          <w:bCs/>
          <w:sz w:val="20"/>
          <w:szCs w:val="20"/>
        </w:rPr>
        <w:t xml:space="preserve"> z postępowania Wykonawcę</w:t>
      </w:r>
      <w:r w:rsidR="00BA7B0A" w:rsidRPr="007A796F">
        <w:rPr>
          <w:rFonts w:ascii="Aptos" w:hAnsi="Aptos" w:cs="Arial"/>
          <w:sz w:val="20"/>
          <w:szCs w:val="20"/>
        </w:rPr>
        <w:t>:</w:t>
      </w:r>
    </w:p>
    <w:p w14:paraId="7811FB8F" w14:textId="16169905" w:rsidR="005C377D" w:rsidRDefault="007A796F" w:rsidP="00B44967">
      <w:pPr>
        <w:pStyle w:val="Akapitzlist"/>
        <w:spacing w:line="360" w:lineRule="auto"/>
        <w:ind w:left="993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3</w:t>
      </w:r>
      <w:r w:rsidR="00B44967">
        <w:rPr>
          <w:rFonts w:ascii="Aptos" w:hAnsi="Aptos" w:cs="Arial"/>
          <w:sz w:val="20"/>
          <w:szCs w:val="20"/>
        </w:rPr>
        <w:t xml:space="preserve">.1. </w:t>
      </w:r>
      <w:r w:rsidR="005C377D">
        <w:rPr>
          <w:rFonts w:ascii="Aptos" w:hAnsi="Aptos" w:cs="Arial"/>
          <w:sz w:val="20"/>
          <w:szCs w:val="20"/>
        </w:rPr>
        <w:t>który naruszył obowiąz</w:t>
      </w:r>
      <w:r w:rsidR="00CE4EBB">
        <w:rPr>
          <w:rFonts w:ascii="Aptos" w:hAnsi="Aptos" w:cs="Arial"/>
          <w:sz w:val="20"/>
          <w:szCs w:val="20"/>
        </w:rPr>
        <w:t>e</w:t>
      </w:r>
      <w:r w:rsidR="005C377D">
        <w:rPr>
          <w:rFonts w:ascii="Aptos" w:hAnsi="Aptos" w:cs="Arial"/>
          <w:sz w:val="20"/>
          <w:szCs w:val="20"/>
        </w:rPr>
        <w:t>k w dziedzinie ochrony środowiska, prawa socjalnego lub prawa pracy:</w:t>
      </w:r>
    </w:p>
    <w:p w14:paraId="60D7A78E" w14:textId="77E26DA3" w:rsidR="005C377D" w:rsidRDefault="005C377D" w:rsidP="00363082">
      <w:pPr>
        <w:pStyle w:val="Akapitzlist"/>
        <w:numPr>
          <w:ilvl w:val="1"/>
          <w:numId w:val="19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będącego osobą fizyczną skazanego prawomocnie za przestępstwo przeciwko środowisku, o którym mowa w rozdziale XXII Kodeksu karnego lub za przestępstwo przeciwko prawom osób wykonujących pracę zarobkową, o którym mowa w rozdziale XXVII Kodeksu karnego, lub za odpowiedni czyn zabroniony określony w przepisach prawa obcego,</w:t>
      </w:r>
    </w:p>
    <w:p w14:paraId="23D0AC72" w14:textId="4C98BDD6" w:rsidR="005C377D" w:rsidRDefault="005C377D" w:rsidP="00363082">
      <w:pPr>
        <w:pStyle w:val="Akapitzlist"/>
        <w:numPr>
          <w:ilvl w:val="1"/>
          <w:numId w:val="19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będącego osobą fizyczną prawomocnie skazanego za wykroczenie przeciwko prawom pracownika lub wykroczenie przeciwko środowisku, jeżeli za jego popełnienie wymierzono karę aresztu, ograniczenia wolności lub karę grzywny,</w:t>
      </w:r>
    </w:p>
    <w:p w14:paraId="0E563A9E" w14:textId="25A0A9BE" w:rsidR="005C377D" w:rsidRDefault="005C377D" w:rsidP="00363082">
      <w:pPr>
        <w:pStyle w:val="Akapitzlist"/>
        <w:numPr>
          <w:ilvl w:val="1"/>
          <w:numId w:val="19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7EE5D15F" w14:textId="67DC512E" w:rsidR="00F753A3" w:rsidRDefault="007A796F" w:rsidP="00B44967">
      <w:pPr>
        <w:pStyle w:val="Akapitzlist"/>
        <w:spacing w:line="360" w:lineRule="auto"/>
        <w:ind w:left="993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3</w:t>
      </w:r>
      <w:r w:rsidR="00B44967">
        <w:rPr>
          <w:rFonts w:ascii="Aptos" w:hAnsi="Aptos" w:cs="Arial"/>
          <w:sz w:val="20"/>
          <w:szCs w:val="20"/>
        </w:rPr>
        <w:t xml:space="preserve">.2. </w:t>
      </w:r>
      <w:r w:rsidR="002D6381" w:rsidRPr="00F753A3">
        <w:rPr>
          <w:rFonts w:ascii="Aptos" w:hAnsi="Aptos" w:cs="Arial"/>
          <w:sz w:val="20"/>
          <w:szCs w:val="20"/>
        </w:rPr>
        <w:t>jeżeli urzędującego członka jego organu zarządzającego lub nadzorczego, wspólnika spółki w</w:t>
      </w:r>
      <w:r w:rsidR="00CA23B4">
        <w:rPr>
          <w:rFonts w:ascii="Aptos" w:hAnsi="Aptos" w:cs="Arial"/>
          <w:sz w:val="20"/>
          <w:szCs w:val="20"/>
        </w:rPr>
        <w:t> </w:t>
      </w:r>
      <w:r w:rsidR="002D6381" w:rsidRPr="00F753A3">
        <w:rPr>
          <w:rFonts w:ascii="Aptos" w:hAnsi="Aptos" w:cs="Arial"/>
          <w:sz w:val="20"/>
          <w:szCs w:val="20"/>
        </w:rPr>
        <w:t xml:space="preserve">spółce jawnej lub partnerskiej albo komplementariusza w spółce komandytowej lub komandytowo-aukcyjnej lub prokurenta prawomocnie skazano za przestępstwo </w:t>
      </w:r>
      <w:r w:rsidR="005C377D">
        <w:rPr>
          <w:rFonts w:ascii="Aptos" w:hAnsi="Aptos" w:cs="Arial"/>
          <w:sz w:val="20"/>
          <w:szCs w:val="20"/>
        </w:rPr>
        <w:t xml:space="preserve">lub wykroczenie, o którym mowa w </w:t>
      </w:r>
      <w:r>
        <w:rPr>
          <w:rFonts w:ascii="Aptos" w:hAnsi="Aptos" w:cs="Arial"/>
          <w:sz w:val="20"/>
          <w:szCs w:val="20"/>
        </w:rPr>
        <w:t xml:space="preserve">ust. 3 </w:t>
      </w:r>
      <w:r w:rsidR="005C377D">
        <w:rPr>
          <w:rFonts w:ascii="Aptos" w:hAnsi="Aptos" w:cs="Arial"/>
          <w:sz w:val="20"/>
          <w:szCs w:val="20"/>
        </w:rPr>
        <w:t>p</w:t>
      </w:r>
      <w:r>
        <w:rPr>
          <w:rFonts w:ascii="Aptos" w:hAnsi="Aptos" w:cs="Arial"/>
          <w:sz w:val="20"/>
          <w:szCs w:val="20"/>
        </w:rPr>
        <w:t>unkt</w:t>
      </w:r>
      <w:r w:rsidR="005C377D">
        <w:rPr>
          <w:rFonts w:ascii="Aptos" w:hAnsi="Aptos" w:cs="Arial"/>
          <w:sz w:val="20"/>
          <w:szCs w:val="20"/>
        </w:rPr>
        <w:t xml:space="preserve"> </w:t>
      </w:r>
      <w:r w:rsidR="005C377D" w:rsidRPr="007A796F">
        <w:rPr>
          <w:rFonts w:ascii="Aptos" w:hAnsi="Aptos" w:cs="Arial"/>
          <w:sz w:val="20"/>
          <w:szCs w:val="20"/>
        </w:rPr>
        <w:t>3.1 lit. a i b</w:t>
      </w:r>
      <w:r w:rsidR="005C377D">
        <w:rPr>
          <w:rFonts w:ascii="Aptos" w:hAnsi="Aptos" w:cs="Arial"/>
          <w:sz w:val="20"/>
          <w:szCs w:val="20"/>
        </w:rPr>
        <w:t xml:space="preserve"> powyżej;</w:t>
      </w:r>
    </w:p>
    <w:p w14:paraId="229A6C28" w14:textId="0A234541" w:rsidR="00D3620E" w:rsidRPr="00F753A3" w:rsidRDefault="007A796F" w:rsidP="00B44967">
      <w:pPr>
        <w:pStyle w:val="Akapitzlist"/>
        <w:spacing w:line="360" w:lineRule="auto"/>
        <w:ind w:left="993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3</w:t>
      </w:r>
      <w:r w:rsidR="00B44967">
        <w:rPr>
          <w:rFonts w:ascii="Aptos" w:hAnsi="Aptos" w:cs="Arial"/>
          <w:sz w:val="20"/>
          <w:szCs w:val="20"/>
        </w:rPr>
        <w:t xml:space="preserve">.3. </w:t>
      </w:r>
      <w:r w:rsidR="00D3620E" w:rsidRPr="00F753A3">
        <w:rPr>
          <w:rFonts w:ascii="Aptos" w:hAnsi="Aptos" w:cs="Arial"/>
          <w:sz w:val="20"/>
          <w:szCs w:val="20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="Aptos" w:hAnsi="Aptos" w:cs="Arial"/>
          <w:sz w:val="20"/>
          <w:szCs w:val="20"/>
        </w:rPr>
        <w:t>.</w:t>
      </w:r>
    </w:p>
    <w:p w14:paraId="4F7AF371" w14:textId="77777777" w:rsidR="007A796F" w:rsidRDefault="007A796F" w:rsidP="007A796F">
      <w:pPr>
        <w:spacing w:line="360" w:lineRule="auto"/>
        <w:jc w:val="both"/>
        <w:rPr>
          <w:rFonts w:ascii="Aptos" w:hAnsi="Aptos" w:cs="Arial"/>
          <w:sz w:val="20"/>
          <w:szCs w:val="20"/>
        </w:rPr>
      </w:pPr>
    </w:p>
    <w:p w14:paraId="19340E27" w14:textId="4F936CE7" w:rsidR="00D3620E" w:rsidRPr="007A796F" w:rsidRDefault="00F753A3">
      <w:pPr>
        <w:pStyle w:val="Akapitzlist"/>
        <w:numPr>
          <w:ilvl w:val="6"/>
          <w:numId w:val="33"/>
        </w:numPr>
        <w:spacing w:line="360" w:lineRule="auto"/>
        <w:ind w:left="425" w:hanging="425"/>
        <w:jc w:val="both"/>
        <w:rPr>
          <w:rFonts w:ascii="Aptos" w:hAnsi="Aptos" w:cs="Arial"/>
          <w:sz w:val="20"/>
          <w:szCs w:val="20"/>
        </w:rPr>
      </w:pPr>
      <w:r w:rsidRPr="007A796F">
        <w:rPr>
          <w:rFonts w:ascii="Aptos" w:hAnsi="Aptos" w:cs="Arial"/>
          <w:sz w:val="20"/>
          <w:szCs w:val="20"/>
        </w:rPr>
        <w:t>Ponadto</w:t>
      </w:r>
      <w:r w:rsidR="00D3620E" w:rsidRPr="007A796F">
        <w:rPr>
          <w:rFonts w:ascii="Aptos" w:hAnsi="Aptos" w:cs="Arial"/>
          <w:sz w:val="20"/>
          <w:szCs w:val="20"/>
        </w:rPr>
        <w:t>,</w:t>
      </w:r>
      <w:r w:rsidR="00D3620E" w:rsidRPr="007A796F">
        <w:rPr>
          <w:rFonts w:ascii="Aptos" w:hAnsi="Aptos" w:cs="Arial"/>
          <w:b/>
          <w:bCs/>
          <w:sz w:val="20"/>
          <w:szCs w:val="20"/>
        </w:rPr>
        <w:t xml:space="preserve"> </w:t>
      </w:r>
      <w:r w:rsidR="00D3620E" w:rsidRPr="007A796F">
        <w:rPr>
          <w:rFonts w:ascii="Aptos" w:hAnsi="Aptos" w:cs="Arial"/>
          <w:bCs/>
          <w:sz w:val="20"/>
          <w:szCs w:val="20"/>
        </w:rPr>
        <w:t>zgodnie z art. 7 ust. 1 ustawy z dnia z dnia 13 kwietnia 2022 r. o szczególnych rozwiązaniach w zakresie przeciwdziałania wspieraniu agresji na Ukrainę oraz służących ochronie bezpieczeństwa narodowego</w:t>
      </w:r>
      <w:r w:rsidR="00D3620E" w:rsidRPr="007A796F">
        <w:rPr>
          <w:rFonts w:ascii="Aptos" w:hAnsi="Aptos" w:cs="Arial"/>
          <w:b/>
          <w:bCs/>
          <w:sz w:val="20"/>
          <w:szCs w:val="20"/>
        </w:rPr>
        <w:t xml:space="preserve">, </w:t>
      </w:r>
      <w:r w:rsidRPr="007A796F">
        <w:rPr>
          <w:rFonts w:ascii="Aptos" w:hAnsi="Aptos" w:cs="Arial"/>
          <w:sz w:val="20"/>
          <w:szCs w:val="20"/>
        </w:rPr>
        <w:t>Zamawiający wykluczy:</w:t>
      </w:r>
    </w:p>
    <w:p w14:paraId="674CB959" w14:textId="0624858A" w:rsidR="00F753A3" w:rsidRDefault="007A796F" w:rsidP="00B44967">
      <w:pPr>
        <w:pStyle w:val="Akapitzlist"/>
        <w:spacing w:line="360" w:lineRule="auto"/>
        <w:ind w:left="993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4</w:t>
      </w:r>
      <w:r w:rsidR="00B44967">
        <w:rPr>
          <w:rFonts w:ascii="Aptos" w:hAnsi="Aptos" w:cs="Arial"/>
          <w:sz w:val="20"/>
          <w:szCs w:val="20"/>
        </w:rPr>
        <w:t xml:space="preserve">.1. </w:t>
      </w:r>
      <w:r w:rsidR="00D3620E" w:rsidRPr="00F753A3">
        <w:rPr>
          <w:rFonts w:ascii="Aptos" w:hAnsi="Aptos" w:cs="Arial"/>
          <w:sz w:val="20"/>
          <w:szCs w:val="20"/>
        </w:rPr>
        <w:t>wykonawcę oraz uczestnika konkursu wymienionego w wykazach określonych w </w:t>
      </w:r>
      <w:r w:rsidR="00D3620E" w:rsidRPr="00F753A3">
        <w:rPr>
          <w:rFonts w:ascii="Aptos" w:hAnsi="Aptos" w:cs="Arial"/>
          <w:sz w:val="20"/>
          <w:szCs w:val="20"/>
          <w:u w:color="FF0000"/>
        </w:rPr>
        <w:t>rozporządzeniu</w:t>
      </w:r>
      <w:r w:rsidR="00D3620E" w:rsidRPr="00F753A3">
        <w:rPr>
          <w:rFonts w:ascii="Aptos" w:hAnsi="Aptos" w:cs="Arial"/>
          <w:sz w:val="20"/>
          <w:szCs w:val="20"/>
        </w:rPr>
        <w:t xml:space="preserve"> 765/2006 i </w:t>
      </w:r>
      <w:r w:rsidR="00D3620E" w:rsidRPr="00F753A3">
        <w:rPr>
          <w:rFonts w:ascii="Aptos" w:hAnsi="Aptos" w:cs="Arial"/>
          <w:sz w:val="20"/>
          <w:szCs w:val="20"/>
          <w:u w:color="FF0000"/>
        </w:rPr>
        <w:t>rozporządzeniu</w:t>
      </w:r>
      <w:r w:rsidR="00D3620E" w:rsidRPr="00F753A3">
        <w:rPr>
          <w:rFonts w:ascii="Aptos" w:hAnsi="Aptos" w:cs="Arial"/>
          <w:sz w:val="20"/>
          <w:szCs w:val="20"/>
        </w:rPr>
        <w:t xml:space="preserve"> 269/2014 albo wpisanego na listę na </w:t>
      </w:r>
      <w:r w:rsidR="00D3620E" w:rsidRPr="00F753A3">
        <w:rPr>
          <w:rFonts w:ascii="Aptos" w:hAnsi="Aptos" w:cs="Arial"/>
          <w:sz w:val="20"/>
          <w:szCs w:val="20"/>
        </w:rPr>
        <w:lastRenderedPageBreak/>
        <w:t>podstawie decyzji w sprawie wpisu na listę rozstrzygającej o zastosowaniu środka, o którym mowa w art. 1 pkt 3;</w:t>
      </w:r>
    </w:p>
    <w:p w14:paraId="0B820D50" w14:textId="4223B814" w:rsidR="00F753A3" w:rsidRPr="00B44967" w:rsidRDefault="007A796F" w:rsidP="00B44967">
      <w:pPr>
        <w:pStyle w:val="Akapitzlist"/>
        <w:spacing w:line="360" w:lineRule="auto"/>
        <w:ind w:left="993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4</w:t>
      </w:r>
      <w:r w:rsidR="00B44967">
        <w:rPr>
          <w:rFonts w:ascii="Aptos" w:hAnsi="Aptos" w:cs="Arial"/>
          <w:sz w:val="20"/>
          <w:szCs w:val="20"/>
        </w:rPr>
        <w:t xml:space="preserve">.2. </w:t>
      </w:r>
      <w:r w:rsidR="00D3620E" w:rsidRPr="00F753A3">
        <w:rPr>
          <w:rFonts w:ascii="Aptos" w:hAnsi="Aptos" w:cs="Arial"/>
          <w:sz w:val="20"/>
          <w:szCs w:val="20"/>
        </w:rPr>
        <w:t>wykonawcę</w:t>
      </w:r>
      <w:r w:rsidR="00F753A3" w:rsidRPr="00F753A3">
        <w:rPr>
          <w:rFonts w:ascii="Aptos" w:hAnsi="Aptos" w:cs="Arial"/>
          <w:sz w:val="20"/>
          <w:szCs w:val="20"/>
        </w:rPr>
        <w:t xml:space="preserve"> </w:t>
      </w:r>
      <w:r w:rsidR="00D3620E" w:rsidRPr="00F753A3">
        <w:rPr>
          <w:rFonts w:ascii="Aptos" w:hAnsi="Aptos" w:cs="Arial"/>
          <w:sz w:val="20"/>
          <w:szCs w:val="20"/>
        </w:rPr>
        <w:t xml:space="preserve">którego beneficjentem rzeczywistym w rozumieniu </w:t>
      </w:r>
      <w:r w:rsidR="00D3620E" w:rsidRPr="00F753A3">
        <w:rPr>
          <w:rFonts w:ascii="Aptos" w:hAnsi="Aptos" w:cs="Arial"/>
          <w:sz w:val="20"/>
          <w:szCs w:val="20"/>
          <w:u w:color="FF0000"/>
        </w:rPr>
        <w:t>ustawy</w:t>
      </w:r>
      <w:r w:rsidR="00D3620E" w:rsidRPr="00F753A3">
        <w:rPr>
          <w:rFonts w:ascii="Aptos" w:hAnsi="Aptos" w:cs="Arial"/>
          <w:sz w:val="20"/>
          <w:szCs w:val="20"/>
        </w:rPr>
        <w:t xml:space="preserve"> z dnia 1 marca 2018 r. o</w:t>
      </w:r>
      <w:r w:rsidR="00CA23B4">
        <w:rPr>
          <w:rFonts w:ascii="Aptos" w:hAnsi="Aptos" w:cs="Arial"/>
          <w:sz w:val="20"/>
          <w:szCs w:val="20"/>
        </w:rPr>
        <w:t> </w:t>
      </w:r>
      <w:r w:rsidR="00D3620E" w:rsidRPr="00F753A3">
        <w:rPr>
          <w:rFonts w:ascii="Aptos" w:hAnsi="Aptos" w:cs="Arial"/>
          <w:sz w:val="20"/>
          <w:szCs w:val="20"/>
        </w:rPr>
        <w:t xml:space="preserve">przeciwdziałaniu praniu pieniędzy oraz finansowaniu terroryzmu </w:t>
      </w:r>
      <w:r w:rsidR="00621AE9" w:rsidRPr="00621AE9">
        <w:rPr>
          <w:rFonts w:ascii="Aptos" w:hAnsi="Aptos" w:cs="Arial"/>
          <w:sz w:val="20"/>
          <w:szCs w:val="20"/>
        </w:rPr>
        <w:t>(</w:t>
      </w:r>
      <w:proofErr w:type="spellStart"/>
      <w:r w:rsidR="00621AE9" w:rsidRPr="00621AE9">
        <w:rPr>
          <w:rFonts w:ascii="Aptos" w:hAnsi="Aptos" w:cs="Arial"/>
          <w:sz w:val="20"/>
          <w:szCs w:val="20"/>
        </w:rPr>
        <w:t>Dz.U</w:t>
      </w:r>
      <w:proofErr w:type="spellEnd"/>
      <w:r w:rsidR="00621AE9" w:rsidRPr="00621AE9">
        <w:rPr>
          <w:rFonts w:ascii="Aptos" w:hAnsi="Aptos" w:cs="Arial"/>
          <w:sz w:val="20"/>
          <w:szCs w:val="20"/>
        </w:rPr>
        <w:t>. z 2025 r. poz. 644</w:t>
      </w:r>
      <w:r w:rsidR="00621AE9">
        <w:rPr>
          <w:rFonts w:ascii="Aptos" w:hAnsi="Aptos" w:cs="Arial"/>
          <w:sz w:val="20"/>
          <w:szCs w:val="20"/>
        </w:rPr>
        <w:t xml:space="preserve"> </w:t>
      </w:r>
      <w:r w:rsidR="00621AE9" w:rsidRPr="00621AE9">
        <w:rPr>
          <w:rFonts w:ascii="Aptos" w:hAnsi="Aptos" w:cs="Arial"/>
          <w:sz w:val="20"/>
          <w:szCs w:val="20"/>
        </w:rPr>
        <w:t xml:space="preserve">z </w:t>
      </w:r>
      <w:proofErr w:type="spellStart"/>
      <w:r w:rsidR="00621AE9" w:rsidRPr="00621AE9">
        <w:rPr>
          <w:rFonts w:ascii="Aptos" w:hAnsi="Aptos" w:cs="Arial"/>
          <w:sz w:val="20"/>
          <w:szCs w:val="20"/>
        </w:rPr>
        <w:t>późn</w:t>
      </w:r>
      <w:proofErr w:type="spellEnd"/>
      <w:r w:rsidR="00621AE9" w:rsidRPr="00621AE9">
        <w:rPr>
          <w:rFonts w:ascii="Aptos" w:hAnsi="Aptos" w:cs="Arial"/>
          <w:sz w:val="20"/>
          <w:szCs w:val="20"/>
        </w:rPr>
        <w:t>. zm.)</w:t>
      </w:r>
      <w:r w:rsidR="00621AE9" w:rsidRPr="00621AE9" w:rsidDel="00621AE9">
        <w:rPr>
          <w:rFonts w:ascii="Aptos" w:hAnsi="Aptos" w:cs="Arial"/>
          <w:sz w:val="20"/>
          <w:szCs w:val="20"/>
        </w:rPr>
        <w:t xml:space="preserve"> </w:t>
      </w:r>
      <w:r w:rsidR="00D3620E" w:rsidRPr="00F753A3">
        <w:rPr>
          <w:rFonts w:ascii="Aptos" w:hAnsi="Aptos" w:cs="Arial"/>
          <w:sz w:val="20"/>
          <w:szCs w:val="20"/>
        </w:rPr>
        <w:t xml:space="preserve">jest osoba wymieniona w wykazach określonych w </w:t>
      </w:r>
      <w:r w:rsidR="00D3620E" w:rsidRPr="00F753A3">
        <w:rPr>
          <w:rFonts w:ascii="Aptos" w:hAnsi="Aptos" w:cs="Arial"/>
          <w:sz w:val="20"/>
          <w:szCs w:val="20"/>
          <w:u w:color="FF0000"/>
        </w:rPr>
        <w:t>rozporządzeniu</w:t>
      </w:r>
      <w:r w:rsidR="00D3620E" w:rsidRPr="00F753A3">
        <w:rPr>
          <w:rFonts w:ascii="Aptos" w:hAnsi="Aptos" w:cs="Arial"/>
          <w:sz w:val="20"/>
          <w:szCs w:val="20"/>
        </w:rPr>
        <w:t xml:space="preserve"> 765/2006 i </w:t>
      </w:r>
      <w:r w:rsidR="00D3620E" w:rsidRPr="00F753A3">
        <w:rPr>
          <w:rFonts w:ascii="Aptos" w:hAnsi="Aptos" w:cs="Arial"/>
          <w:sz w:val="20"/>
          <w:szCs w:val="20"/>
          <w:u w:color="FF0000"/>
        </w:rPr>
        <w:t>rozporządzeniu</w:t>
      </w:r>
      <w:r w:rsidR="00D3620E" w:rsidRPr="00F753A3">
        <w:rPr>
          <w:rFonts w:ascii="Aptos" w:hAnsi="Aptos" w:cs="Arial"/>
          <w:sz w:val="20"/>
          <w:szCs w:val="20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 którym mowa w </w:t>
      </w:r>
      <w:r w:rsidR="00D3620E" w:rsidRPr="00B44967">
        <w:rPr>
          <w:rFonts w:ascii="Aptos" w:hAnsi="Aptos" w:cs="Arial"/>
          <w:sz w:val="20"/>
          <w:szCs w:val="20"/>
        </w:rPr>
        <w:t>art. 1 pkt 3;</w:t>
      </w:r>
    </w:p>
    <w:p w14:paraId="30AAD8C7" w14:textId="6F59B2E6" w:rsidR="00D3620E" w:rsidRPr="00F753A3" w:rsidRDefault="007A796F" w:rsidP="00B44967">
      <w:pPr>
        <w:pStyle w:val="Akapitzlist"/>
        <w:spacing w:line="360" w:lineRule="auto"/>
        <w:ind w:left="993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4</w:t>
      </w:r>
      <w:r w:rsidR="00B44967">
        <w:rPr>
          <w:rFonts w:ascii="Aptos" w:hAnsi="Aptos" w:cs="Arial"/>
          <w:sz w:val="20"/>
          <w:szCs w:val="20"/>
        </w:rPr>
        <w:t xml:space="preserve">.3. </w:t>
      </w:r>
      <w:r w:rsidR="00D3620E" w:rsidRPr="00F753A3">
        <w:rPr>
          <w:rFonts w:ascii="Aptos" w:hAnsi="Aptos" w:cs="Arial"/>
          <w:sz w:val="20"/>
          <w:szCs w:val="20"/>
        </w:rPr>
        <w:t xml:space="preserve">wykonawcę oraz uczestnika konkursu, którego jednostką dominującą w rozumieniu </w:t>
      </w:r>
      <w:r w:rsidR="00D3620E" w:rsidRPr="00F753A3">
        <w:rPr>
          <w:rFonts w:ascii="Aptos" w:hAnsi="Aptos" w:cs="Arial"/>
          <w:sz w:val="20"/>
          <w:szCs w:val="20"/>
          <w:u w:color="FF0000"/>
        </w:rPr>
        <w:t>art. 3 ust. 1 pkt 37</w:t>
      </w:r>
      <w:r w:rsidR="00D3620E" w:rsidRPr="00F753A3">
        <w:rPr>
          <w:rFonts w:ascii="Aptos" w:hAnsi="Aptos" w:cs="Arial"/>
          <w:sz w:val="20"/>
          <w:szCs w:val="20"/>
        </w:rPr>
        <w:t xml:space="preserve"> ustawy z dnia 29 września 1994 r. o rachunkowości </w:t>
      </w:r>
      <w:r w:rsidR="00621AE9" w:rsidRPr="00621AE9">
        <w:rPr>
          <w:rFonts w:ascii="Aptos" w:hAnsi="Aptos" w:cs="Arial"/>
          <w:sz w:val="20"/>
          <w:szCs w:val="20"/>
        </w:rPr>
        <w:t>(</w:t>
      </w:r>
      <w:proofErr w:type="spellStart"/>
      <w:r w:rsidR="00621AE9" w:rsidRPr="00621AE9">
        <w:rPr>
          <w:rFonts w:ascii="Aptos" w:hAnsi="Aptos" w:cs="Arial"/>
          <w:sz w:val="20"/>
          <w:szCs w:val="20"/>
        </w:rPr>
        <w:t>Dz.U</w:t>
      </w:r>
      <w:proofErr w:type="spellEnd"/>
      <w:r w:rsidR="00621AE9" w:rsidRPr="00621AE9">
        <w:rPr>
          <w:rFonts w:ascii="Aptos" w:hAnsi="Aptos" w:cs="Arial"/>
          <w:sz w:val="20"/>
          <w:szCs w:val="20"/>
        </w:rPr>
        <w:t>. z 2023 r. poz. 120</w:t>
      </w:r>
      <w:r w:rsidR="00621AE9">
        <w:rPr>
          <w:rFonts w:ascii="Aptos" w:hAnsi="Aptos" w:cs="Arial"/>
          <w:sz w:val="20"/>
          <w:szCs w:val="20"/>
        </w:rPr>
        <w:t xml:space="preserve"> z </w:t>
      </w:r>
      <w:proofErr w:type="spellStart"/>
      <w:r w:rsidR="00621AE9">
        <w:rPr>
          <w:rFonts w:ascii="Aptos" w:hAnsi="Aptos" w:cs="Arial"/>
          <w:sz w:val="20"/>
          <w:szCs w:val="20"/>
        </w:rPr>
        <w:t>późn</w:t>
      </w:r>
      <w:proofErr w:type="spellEnd"/>
      <w:r w:rsidR="00621AE9">
        <w:rPr>
          <w:rFonts w:ascii="Aptos" w:hAnsi="Aptos" w:cs="Arial"/>
          <w:sz w:val="20"/>
          <w:szCs w:val="20"/>
        </w:rPr>
        <w:t>. zm.</w:t>
      </w:r>
      <w:r w:rsidR="00621AE9" w:rsidRPr="00621AE9">
        <w:rPr>
          <w:rFonts w:ascii="Aptos" w:hAnsi="Aptos" w:cs="Arial"/>
          <w:sz w:val="20"/>
          <w:szCs w:val="20"/>
        </w:rPr>
        <w:t>)</w:t>
      </w:r>
      <w:r w:rsidR="00621AE9" w:rsidRPr="00621AE9" w:rsidDel="00621AE9">
        <w:rPr>
          <w:rFonts w:ascii="Aptos" w:hAnsi="Aptos" w:cs="Arial"/>
          <w:sz w:val="20"/>
          <w:szCs w:val="20"/>
        </w:rPr>
        <w:t xml:space="preserve"> </w:t>
      </w:r>
      <w:r w:rsidR="00D3620E" w:rsidRPr="00F753A3">
        <w:rPr>
          <w:rFonts w:ascii="Aptos" w:hAnsi="Aptos" w:cs="Arial"/>
          <w:sz w:val="20"/>
          <w:szCs w:val="20"/>
        </w:rPr>
        <w:t xml:space="preserve">jest podmiot wymieniony w wykazach określonych w </w:t>
      </w:r>
      <w:r w:rsidR="00D3620E" w:rsidRPr="00F753A3">
        <w:rPr>
          <w:rFonts w:ascii="Aptos" w:hAnsi="Aptos" w:cs="Arial"/>
          <w:sz w:val="20"/>
          <w:szCs w:val="20"/>
          <w:u w:color="FF0000"/>
        </w:rPr>
        <w:t>rozporządzeniu</w:t>
      </w:r>
      <w:r w:rsidR="00D3620E" w:rsidRPr="00F753A3">
        <w:rPr>
          <w:rFonts w:ascii="Aptos" w:hAnsi="Aptos" w:cs="Arial"/>
          <w:sz w:val="20"/>
          <w:szCs w:val="20"/>
        </w:rPr>
        <w:t xml:space="preserve"> 765/2006 i </w:t>
      </w:r>
      <w:r w:rsidR="00D3620E" w:rsidRPr="00F753A3">
        <w:rPr>
          <w:rFonts w:ascii="Aptos" w:hAnsi="Aptos" w:cs="Arial"/>
          <w:sz w:val="20"/>
          <w:szCs w:val="20"/>
          <w:u w:color="FF0000"/>
        </w:rPr>
        <w:t>rozporządzeniu</w:t>
      </w:r>
      <w:r w:rsidR="00D3620E" w:rsidRPr="00F753A3">
        <w:rPr>
          <w:rFonts w:ascii="Aptos" w:hAnsi="Aptos" w:cs="Arial"/>
          <w:sz w:val="20"/>
          <w:szCs w:val="20"/>
        </w:rPr>
        <w:t xml:space="preserve"> 269/2014 albo wpisany na listę lub będący taką jednostką dominującą od dnia 24 lutego 2022 r., o ile został wpisany na listę na podstawie decyzji w sprawie wpisu na listę rozstrzygającej o zastosowaniu środka, o którym mowa w art. 1 pkt 3.</w:t>
      </w:r>
    </w:p>
    <w:p w14:paraId="254B1560" w14:textId="77777777" w:rsidR="00D3620E" w:rsidRPr="00663929" w:rsidRDefault="00D3620E" w:rsidP="00D3620E">
      <w:pPr>
        <w:spacing w:line="360" w:lineRule="auto"/>
        <w:jc w:val="both"/>
        <w:rPr>
          <w:rFonts w:ascii="Aptos" w:hAnsi="Aptos" w:cs="Arial"/>
          <w:b/>
          <w:bCs/>
          <w:i/>
          <w:iCs/>
          <w:sz w:val="20"/>
          <w:szCs w:val="20"/>
        </w:rPr>
      </w:pPr>
    </w:p>
    <w:p w14:paraId="4C7FB780" w14:textId="77777777" w:rsidR="00D3620E" w:rsidRPr="00663929" w:rsidRDefault="00D3620E" w:rsidP="007A796F">
      <w:pPr>
        <w:spacing w:line="360" w:lineRule="auto"/>
        <w:ind w:left="912" w:firstLine="57"/>
        <w:jc w:val="both"/>
        <w:rPr>
          <w:rFonts w:ascii="Aptos" w:hAnsi="Aptos" w:cs="Arial"/>
          <w:b/>
          <w:bCs/>
          <w:i/>
          <w:iCs/>
          <w:sz w:val="20"/>
          <w:szCs w:val="20"/>
        </w:rPr>
      </w:pPr>
      <w:r w:rsidRPr="00663929">
        <w:rPr>
          <w:rFonts w:ascii="Aptos" w:hAnsi="Aptos" w:cs="Arial"/>
          <w:b/>
          <w:bCs/>
          <w:i/>
          <w:iCs/>
          <w:sz w:val="20"/>
          <w:szCs w:val="20"/>
        </w:rPr>
        <w:t>UWAGA!</w:t>
      </w:r>
    </w:p>
    <w:p w14:paraId="494BC7FA" w14:textId="7CD35D4B" w:rsidR="002A7C53" w:rsidRDefault="00D3620E" w:rsidP="007A796F">
      <w:pPr>
        <w:spacing w:line="360" w:lineRule="auto"/>
        <w:ind w:left="969" w:firstLine="57"/>
        <w:jc w:val="both"/>
        <w:rPr>
          <w:rFonts w:ascii="Aptos" w:hAnsi="Aptos" w:cs="Arial"/>
          <w:i/>
          <w:iCs/>
          <w:sz w:val="20"/>
          <w:szCs w:val="20"/>
        </w:rPr>
      </w:pPr>
      <w:r w:rsidRPr="00663929">
        <w:rPr>
          <w:rFonts w:ascii="Aptos" w:hAnsi="Aptos" w:cs="Arial"/>
          <w:i/>
          <w:iCs/>
          <w:sz w:val="20"/>
          <w:szCs w:val="20"/>
        </w:rPr>
        <w:t xml:space="preserve">Osoba lub podmiot podlegające wykluczeniu </w:t>
      </w:r>
      <w:r w:rsidRPr="00663929">
        <w:rPr>
          <w:rStyle w:val="Uwydatnienie"/>
          <w:rFonts w:ascii="Aptos" w:hAnsi="Aptos" w:cs="Arial"/>
          <w:i w:val="0"/>
          <w:iCs w:val="0"/>
          <w:sz w:val="20"/>
          <w:szCs w:val="20"/>
        </w:rPr>
        <w:t>na</w:t>
      </w:r>
      <w:r w:rsidRPr="00663929">
        <w:rPr>
          <w:rFonts w:ascii="Aptos" w:hAnsi="Aptos" w:cs="Arial"/>
          <w:i/>
          <w:iCs/>
          <w:sz w:val="20"/>
          <w:szCs w:val="20"/>
        </w:rPr>
        <w:t xml:space="preserve"> podstawie art. 7 ust. 1 ustawy z dnia z dnia 13 kwietnia 2022 r. o szczególnych rozwiązaniach w zakresie przeciwdziałania wspieraniu agresji na Ukrainę oraz służących ochronie bezpieczeństwa narodowego, które w okresie tego wykluczenia ubiegają się o</w:t>
      </w:r>
      <w:r w:rsidR="00CE1AF4">
        <w:rPr>
          <w:rFonts w:ascii="Aptos" w:hAnsi="Aptos" w:cs="Arial"/>
          <w:i/>
          <w:iCs/>
          <w:sz w:val="20"/>
          <w:szCs w:val="20"/>
        </w:rPr>
        <w:t> </w:t>
      </w:r>
      <w:r w:rsidRPr="00663929">
        <w:rPr>
          <w:rFonts w:ascii="Aptos" w:hAnsi="Aptos" w:cs="Arial"/>
          <w:i/>
          <w:iCs/>
          <w:sz w:val="20"/>
          <w:szCs w:val="20"/>
        </w:rPr>
        <w:t>udzielenie zamówienia publicznego lub dopuszczenie do udziału w konkursie lub biorą udział w</w:t>
      </w:r>
      <w:r w:rsidR="00CE1AF4">
        <w:rPr>
          <w:rFonts w:ascii="Aptos" w:hAnsi="Aptos" w:cs="Arial"/>
          <w:i/>
          <w:iCs/>
          <w:sz w:val="20"/>
          <w:szCs w:val="20"/>
        </w:rPr>
        <w:t> </w:t>
      </w:r>
      <w:r w:rsidRPr="00663929">
        <w:rPr>
          <w:rFonts w:ascii="Aptos" w:hAnsi="Aptos" w:cs="Arial"/>
          <w:i/>
          <w:iCs/>
          <w:sz w:val="20"/>
          <w:szCs w:val="20"/>
        </w:rPr>
        <w:t>postępowaniu o udzielenie zamówienia publicznego lub w konkursie, podlegają karze pieniężnej. Karę pieniężną, o której mowa powyżej, nakłada Prezes Urzędu Zamówień Publicznych, w drodze decyzji, w</w:t>
      </w:r>
      <w:r w:rsidR="00CE1AF4">
        <w:rPr>
          <w:rFonts w:ascii="Aptos" w:hAnsi="Aptos" w:cs="Arial"/>
          <w:i/>
          <w:iCs/>
          <w:sz w:val="20"/>
          <w:szCs w:val="20"/>
        </w:rPr>
        <w:t> </w:t>
      </w:r>
      <w:r w:rsidRPr="00663929">
        <w:rPr>
          <w:rFonts w:ascii="Aptos" w:hAnsi="Aptos" w:cs="Arial"/>
          <w:i/>
          <w:iCs/>
          <w:sz w:val="20"/>
          <w:szCs w:val="20"/>
        </w:rPr>
        <w:t>wysokości do 20 000 000 zł.</w:t>
      </w:r>
    </w:p>
    <w:p w14:paraId="7D7A5161" w14:textId="77777777" w:rsidR="007A796F" w:rsidRPr="00663929" w:rsidRDefault="007A796F" w:rsidP="007A796F">
      <w:pPr>
        <w:spacing w:line="360" w:lineRule="auto"/>
        <w:ind w:left="969" w:firstLine="57"/>
        <w:jc w:val="both"/>
        <w:rPr>
          <w:rFonts w:ascii="Aptos" w:hAnsi="Aptos" w:cs="Arial"/>
          <w:i/>
          <w:iCs/>
          <w:sz w:val="20"/>
          <w:szCs w:val="20"/>
        </w:rPr>
      </w:pPr>
    </w:p>
    <w:p w14:paraId="152FC413" w14:textId="3E19BF79" w:rsidR="006D197E" w:rsidRPr="007A796F" w:rsidRDefault="00C9331E">
      <w:pPr>
        <w:pStyle w:val="Akapitzlist"/>
        <w:numPr>
          <w:ilvl w:val="6"/>
          <w:numId w:val="33"/>
        </w:numPr>
        <w:spacing w:line="360" w:lineRule="auto"/>
        <w:ind w:left="425" w:hanging="425"/>
        <w:jc w:val="both"/>
        <w:rPr>
          <w:rFonts w:ascii="Aptos" w:hAnsi="Aptos" w:cs="Arial"/>
          <w:sz w:val="20"/>
          <w:szCs w:val="20"/>
        </w:rPr>
      </w:pPr>
      <w:r w:rsidRPr="007A796F">
        <w:rPr>
          <w:rFonts w:ascii="Aptos" w:hAnsi="Aptos" w:cs="Arial"/>
          <w:sz w:val="20"/>
          <w:szCs w:val="20"/>
        </w:rPr>
        <w:t xml:space="preserve">Z postępowania </w:t>
      </w:r>
      <w:r w:rsidRPr="007A796F">
        <w:rPr>
          <w:rFonts w:ascii="Aptos" w:hAnsi="Aptos" w:cs="Arial"/>
          <w:b/>
          <w:bCs/>
          <w:sz w:val="20"/>
          <w:szCs w:val="20"/>
        </w:rPr>
        <w:t xml:space="preserve">wykluczone zostaną podmioty, które powiązane są z Zamawiającym </w:t>
      </w:r>
      <w:r w:rsidR="006D197E" w:rsidRPr="007A796F">
        <w:rPr>
          <w:rFonts w:ascii="Aptos" w:hAnsi="Aptos" w:cs="Arial"/>
          <w:b/>
          <w:bCs/>
          <w:sz w:val="20"/>
          <w:szCs w:val="20"/>
        </w:rPr>
        <w:t>osobowo lub kapitałowo</w:t>
      </w:r>
      <w:r w:rsidR="006D197E" w:rsidRPr="007A796F">
        <w:rPr>
          <w:rFonts w:ascii="Aptos" w:hAnsi="Aptos" w:cs="Arial"/>
          <w:sz w:val="20"/>
          <w:szCs w:val="20"/>
        </w:rPr>
        <w:t>. Poprzez powiązania osobowe lub kapitałowe rozumie się wzajemne powiązania między Zamawiającym lub osobami upoważnionymi do zaciągania zobowiązań w imieniu Zamawiającego lub osobami wykonującymi dla Zamawiającego czynności związane z</w:t>
      </w:r>
      <w:r w:rsidR="00CA23B4" w:rsidRPr="007A796F">
        <w:rPr>
          <w:rFonts w:ascii="Aptos" w:hAnsi="Aptos" w:cs="Arial"/>
          <w:sz w:val="20"/>
          <w:szCs w:val="20"/>
        </w:rPr>
        <w:t> </w:t>
      </w:r>
      <w:r w:rsidR="006D197E" w:rsidRPr="007A796F">
        <w:rPr>
          <w:rFonts w:ascii="Aptos" w:hAnsi="Aptos" w:cs="Arial"/>
          <w:sz w:val="20"/>
          <w:szCs w:val="20"/>
        </w:rPr>
        <w:t>przygotowaniem i</w:t>
      </w:r>
      <w:r w:rsidR="00CE1AF4" w:rsidRPr="007A796F">
        <w:rPr>
          <w:rFonts w:ascii="Aptos" w:hAnsi="Aptos" w:cs="Arial"/>
          <w:sz w:val="20"/>
          <w:szCs w:val="20"/>
        </w:rPr>
        <w:t> </w:t>
      </w:r>
      <w:r w:rsidR="006D197E" w:rsidRPr="007A796F">
        <w:rPr>
          <w:rFonts w:ascii="Aptos" w:hAnsi="Aptos" w:cs="Arial"/>
          <w:sz w:val="20"/>
          <w:szCs w:val="20"/>
        </w:rPr>
        <w:t>przeprowadzeniem procedury wyboru Wykonawcy, a Wykonawcą, polegające w</w:t>
      </w:r>
      <w:r w:rsidR="00CA23B4" w:rsidRPr="007A796F">
        <w:rPr>
          <w:rFonts w:ascii="Aptos" w:hAnsi="Aptos" w:cs="Arial"/>
          <w:sz w:val="20"/>
          <w:szCs w:val="20"/>
        </w:rPr>
        <w:t> </w:t>
      </w:r>
      <w:r w:rsidR="006D197E" w:rsidRPr="007A796F">
        <w:rPr>
          <w:rFonts w:ascii="Aptos" w:hAnsi="Aptos" w:cs="Arial"/>
          <w:sz w:val="20"/>
          <w:szCs w:val="20"/>
        </w:rPr>
        <w:t>szczególności na:</w:t>
      </w:r>
    </w:p>
    <w:p w14:paraId="5F300F7C" w14:textId="30D32BFB" w:rsidR="006D197E" w:rsidRPr="006D197E" w:rsidRDefault="006D197E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uczestniczeniu w spółce, jako wspólnik spółki cywilnej lub spółki osobowej,</w:t>
      </w:r>
    </w:p>
    <w:p w14:paraId="4018B69C" w14:textId="020E04F1" w:rsidR="006D197E" w:rsidRPr="006D197E" w:rsidRDefault="006D197E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posiadaniu co najmniej 10% udziałów lub akcji,</w:t>
      </w:r>
    </w:p>
    <w:p w14:paraId="2CF00D47" w14:textId="62992DC1" w:rsidR="006D197E" w:rsidRPr="006D197E" w:rsidRDefault="006D197E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pełnieniu funkcji członka organu nadzorczego lub zarządzającego, prokurenta, pełnomocnika,</w:t>
      </w:r>
    </w:p>
    <w:p w14:paraId="42A2EB16" w14:textId="5B66C8B0" w:rsidR="006D197E" w:rsidRPr="006D197E" w:rsidRDefault="006D197E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</w:t>
      </w:r>
      <w:r>
        <w:rPr>
          <w:rFonts w:ascii="Aptos" w:hAnsi="Aptos" w:cs="Arial"/>
          <w:sz w:val="20"/>
          <w:szCs w:val="20"/>
        </w:rPr>
        <w:lastRenderedPageBreak/>
        <w:t>związania z tytułu przysposobienia, opieki lub kurateli albo pozostawaniu we wspólnym pożyciu z</w:t>
      </w:r>
      <w:r w:rsidR="00CE1AF4">
        <w:rPr>
          <w:rFonts w:ascii="Aptos" w:hAnsi="Aptos" w:cs="Arial"/>
          <w:sz w:val="20"/>
          <w:szCs w:val="20"/>
        </w:rPr>
        <w:t> </w:t>
      </w:r>
      <w:r>
        <w:rPr>
          <w:rFonts w:ascii="Aptos" w:hAnsi="Aptos" w:cs="Arial"/>
          <w:sz w:val="20"/>
          <w:szCs w:val="20"/>
        </w:rPr>
        <w:t>Wykonawcą, jego zastępcą prawnym lub członkami organów zarządzających lub organów nadzorczych wykonawców ubiegających się o udzielenie zamówienia,</w:t>
      </w:r>
    </w:p>
    <w:p w14:paraId="1F9F356A" w14:textId="2CE16B6D" w:rsidR="006D197E" w:rsidRPr="006D197E" w:rsidRDefault="006D197E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pozostawaniu z Wykonawcą w takim stosunku prawnym lub faktycznym, że istnieje uzasadniona wątpliwość, co do ich bezstronności lub niezależności w związku z</w:t>
      </w:r>
      <w:r w:rsidR="00CE1AF4">
        <w:rPr>
          <w:rFonts w:ascii="Aptos" w:hAnsi="Aptos" w:cs="Arial"/>
          <w:sz w:val="20"/>
          <w:szCs w:val="20"/>
        </w:rPr>
        <w:t> </w:t>
      </w:r>
      <w:r>
        <w:rPr>
          <w:rFonts w:ascii="Aptos" w:hAnsi="Aptos" w:cs="Arial"/>
          <w:sz w:val="20"/>
          <w:szCs w:val="20"/>
        </w:rPr>
        <w:t>postępowaniem o udzielenie zamówienia.</w:t>
      </w:r>
    </w:p>
    <w:p w14:paraId="1FCBB01D" w14:textId="575E1489" w:rsidR="006D197E" w:rsidRPr="006D197E" w:rsidRDefault="006D197E" w:rsidP="006D197E">
      <w:pPr>
        <w:spacing w:line="360" w:lineRule="auto"/>
        <w:ind w:left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W związku z powyższym Wykonawca zobowiązany jest dołączyć do oferty oświadczenie o braku ww. powiązań, wzór oświadczenia stanowi załącznik nr </w:t>
      </w:r>
      <w:r w:rsidR="004414EE">
        <w:rPr>
          <w:rFonts w:ascii="Aptos" w:hAnsi="Aptos" w:cs="Arial"/>
          <w:sz w:val="20"/>
          <w:szCs w:val="20"/>
        </w:rPr>
        <w:t>3</w:t>
      </w:r>
      <w:r>
        <w:rPr>
          <w:rFonts w:ascii="Aptos" w:hAnsi="Aptos" w:cs="Arial"/>
          <w:sz w:val="20"/>
          <w:szCs w:val="20"/>
        </w:rPr>
        <w:t xml:space="preserve"> do niniejszego dokumentu.</w:t>
      </w:r>
    </w:p>
    <w:p w14:paraId="71B27EC9" w14:textId="08F76F85" w:rsidR="00D3620E" w:rsidRPr="00F753A3" w:rsidRDefault="007B665E" w:rsidP="00A60D4D">
      <w:pPr>
        <w:pStyle w:val="Nagwek1"/>
        <w:numPr>
          <w:ilvl w:val="0"/>
          <w:numId w:val="12"/>
        </w:numPr>
        <w:rPr>
          <w:rFonts w:ascii="Aptos" w:hAnsi="Aptos"/>
          <w:sz w:val="24"/>
          <w:szCs w:val="24"/>
        </w:rPr>
      </w:pPr>
      <w:bookmarkStart w:id="7" w:name="_Toc184296245"/>
      <w:r>
        <w:rPr>
          <w:rFonts w:ascii="Aptos" w:hAnsi="Aptos"/>
          <w:sz w:val="24"/>
          <w:szCs w:val="24"/>
        </w:rPr>
        <w:t>WYMAGANE DOKUMENTY I OŚWIADCZENIA</w:t>
      </w:r>
      <w:bookmarkEnd w:id="7"/>
    </w:p>
    <w:p w14:paraId="67B6D03D" w14:textId="77777777" w:rsidR="00D3620E" w:rsidRPr="00663929" w:rsidRDefault="00D3620E" w:rsidP="00D3620E">
      <w:pPr>
        <w:spacing w:line="360" w:lineRule="auto"/>
        <w:ind w:left="227"/>
        <w:jc w:val="both"/>
        <w:rPr>
          <w:rFonts w:ascii="Aptos" w:hAnsi="Aptos" w:cs="Arial"/>
          <w:b/>
          <w:bCs/>
          <w:sz w:val="20"/>
          <w:szCs w:val="20"/>
        </w:rPr>
      </w:pPr>
    </w:p>
    <w:p w14:paraId="55A3873D" w14:textId="0DFF2695" w:rsidR="007B665E" w:rsidRDefault="007B665E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Wykonawca zobowiązany jest do złożenia oferty na wzorze formularza ofertowego, który stanowi załącznik nr </w:t>
      </w:r>
      <w:r w:rsidR="001A6F0E">
        <w:rPr>
          <w:rFonts w:ascii="Aptos" w:hAnsi="Aptos" w:cs="Arial"/>
          <w:sz w:val="20"/>
          <w:szCs w:val="20"/>
        </w:rPr>
        <w:t>2</w:t>
      </w:r>
      <w:r>
        <w:rPr>
          <w:rFonts w:ascii="Aptos" w:hAnsi="Aptos" w:cs="Arial"/>
          <w:sz w:val="20"/>
          <w:szCs w:val="20"/>
        </w:rPr>
        <w:t xml:space="preserve"> do niniejszego postępowania.</w:t>
      </w:r>
    </w:p>
    <w:p w14:paraId="71E80143" w14:textId="56A21C9C" w:rsidR="007B665E" w:rsidRDefault="6A2356C8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 w:rsidRPr="6A2356C8">
        <w:rPr>
          <w:rFonts w:ascii="Aptos" w:hAnsi="Aptos" w:cs="Arial"/>
          <w:b/>
          <w:bCs/>
          <w:sz w:val="20"/>
          <w:szCs w:val="20"/>
        </w:rPr>
        <w:t>Do oferty Wykonawca jest zobowiązany dołączyć</w:t>
      </w:r>
      <w:r w:rsidRPr="6A2356C8">
        <w:rPr>
          <w:rFonts w:ascii="Aptos" w:hAnsi="Aptos" w:cs="Arial"/>
          <w:sz w:val="20"/>
          <w:szCs w:val="20"/>
        </w:rPr>
        <w:t>:</w:t>
      </w:r>
    </w:p>
    <w:p w14:paraId="01170D6C" w14:textId="5C0005AD" w:rsidR="001E22B0" w:rsidRDefault="001E22B0">
      <w:pPr>
        <w:pStyle w:val="Akapitzlist"/>
        <w:numPr>
          <w:ilvl w:val="0"/>
          <w:numId w:val="20"/>
        </w:numPr>
        <w:spacing w:line="360" w:lineRule="auto"/>
        <w:ind w:hanging="579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o</w:t>
      </w:r>
      <w:r w:rsidR="007B665E">
        <w:rPr>
          <w:rFonts w:ascii="Aptos" w:hAnsi="Aptos" w:cs="Arial"/>
          <w:sz w:val="20"/>
          <w:szCs w:val="20"/>
        </w:rPr>
        <w:t>świadczenie o braku powiązań osobowych lub kapitałowych pomiędzy Wykonawcą a</w:t>
      </w:r>
      <w:r w:rsidR="00CE1AF4">
        <w:rPr>
          <w:rFonts w:ascii="Aptos" w:hAnsi="Aptos" w:cs="Arial"/>
          <w:sz w:val="20"/>
          <w:szCs w:val="20"/>
        </w:rPr>
        <w:t> </w:t>
      </w:r>
      <w:r w:rsidR="007B665E">
        <w:rPr>
          <w:rFonts w:ascii="Aptos" w:hAnsi="Aptos" w:cs="Arial"/>
          <w:sz w:val="20"/>
          <w:szCs w:val="20"/>
        </w:rPr>
        <w:t>Zamawiającym</w:t>
      </w:r>
      <w:r>
        <w:rPr>
          <w:rFonts w:ascii="Aptos" w:hAnsi="Aptos" w:cs="Arial"/>
          <w:sz w:val="20"/>
          <w:szCs w:val="20"/>
        </w:rPr>
        <w:t xml:space="preserve">, wzór oświadczenia stanowi załącznik nr </w:t>
      </w:r>
      <w:r w:rsidR="00181C2A">
        <w:rPr>
          <w:rFonts w:ascii="Aptos" w:hAnsi="Aptos" w:cs="Arial"/>
          <w:sz w:val="20"/>
          <w:szCs w:val="20"/>
        </w:rPr>
        <w:t>3</w:t>
      </w:r>
      <w:r>
        <w:rPr>
          <w:rFonts w:ascii="Aptos" w:hAnsi="Aptos" w:cs="Arial"/>
          <w:sz w:val="20"/>
          <w:szCs w:val="20"/>
        </w:rPr>
        <w:t xml:space="preserve"> do niniejszego dokumentu,</w:t>
      </w:r>
    </w:p>
    <w:p w14:paraId="6FF91FD6" w14:textId="3904B6AE" w:rsidR="007B665E" w:rsidRDefault="001E22B0">
      <w:pPr>
        <w:pStyle w:val="Akapitzlist"/>
        <w:numPr>
          <w:ilvl w:val="0"/>
          <w:numId w:val="20"/>
        </w:numPr>
        <w:spacing w:line="360" w:lineRule="auto"/>
        <w:ind w:hanging="579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oświadczenie o </w:t>
      </w:r>
      <w:r w:rsidR="007B665E">
        <w:rPr>
          <w:rFonts w:ascii="Aptos" w:hAnsi="Aptos" w:cs="Arial"/>
          <w:sz w:val="20"/>
          <w:szCs w:val="20"/>
        </w:rPr>
        <w:t xml:space="preserve">braku podstaw wykluczenia z postępowania, którego wzór stanowi załącznik nr </w:t>
      </w:r>
      <w:r w:rsidR="00181C2A">
        <w:rPr>
          <w:rFonts w:ascii="Aptos" w:hAnsi="Aptos" w:cs="Arial"/>
          <w:sz w:val="20"/>
          <w:szCs w:val="20"/>
        </w:rPr>
        <w:t>4</w:t>
      </w:r>
      <w:r w:rsidR="00CE1AF4">
        <w:rPr>
          <w:rFonts w:ascii="Aptos" w:hAnsi="Aptos" w:cs="Arial"/>
          <w:sz w:val="20"/>
          <w:szCs w:val="20"/>
        </w:rPr>
        <w:t xml:space="preserve"> do niniejszego dokumentu</w:t>
      </w:r>
      <w:r w:rsidR="007B665E">
        <w:rPr>
          <w:rFonts w:ascii="Aptos" w:hAnsi="Aptos" w:cs="Arial"/>
          <w:sz w:val="20"/>
          <w:szCs w:val="20"/>
        </w:rPr>
        <w:t>;</w:t>
      </w:r>
    </w:p>
    <w:p w14:paraId="7DEE0F4F" w14:textId="46E1465C" w:rsidR="007B665E" w:rsidRDefault="6A2356C8">
      <w:pPr>
        <w:pStyle w:val="Akapitzlist"/>
        <w:numPr>
          <w:ilvl w:val="0"/>
          <w:numId w:val="20"/>
        </w:numPr>
        <w:spacing w:line="360" w:lineRule="auto"/>
        <w:ind w:hanging="579"/>
        <w:jc w:val="both"/>
        <w:rPr>
          <w:rFonts w:ascii="Aptos" w:hAnsi="Aptos" w:cs="Arial"/>
          <w:sz w:val="20"/>
          <w:szCs w:val="20"/>
        </w:rPr>
      </w:pPr>
      <w:r w:rsidRPr="6A2356C8">
        <w:rPr>
          <w:rFonts w:ascii="Aptos" w:hAnsi="Aptos" w:cs="Arial"/>
          <w:sz w:val="20"/>
          <w:szCs w:val="20"/>
        </w:rPr>
        <w:t>wykaz zrealizowanych usług, którego wzór stanowi załącznik nr 5 do niniejszego dokumentu potwierdzający spełnianie warunku w zakresie wiedzy i doświadczenia</w:t>
      </w:r>
      <w:r w:rsidR="00A77C8B">
        <w:rPr>
          <w:rFonts w:ascii="Aptos" w:hAnsi="Aptos" w:cs="Arial"/>
          <w:sz w:val="20"/>
          <w:szCs w:val="20"/>
        </w:rPr>
        <w:t>,</w:t>
      </w:r>
      <w:r w:rsidRPr="6A2356C8">
        <w:rPr>
          <w:rFonts w:ascii="Aptos" w:hAnsi="Aptos" w:cs="Arial"/>
          <w:sz w:val="20"/>
          <w:szCs w:val="20"/>
        </w:rPr>
        <w:t xml:space="preserve"> </w:t>
      </w:r>
    </w:p>
    <w:p w14:paraId="7BB69929" w14:textId="2B08EB68" w:rsidR="00B425F2" w:rsidRDefault="00B425F2">
      <w:pPr>
        <w:pStyle w:val="Akapitzlist"/>
        <w:numPr>
          <w:ilvl w:val="0"/>
          <w:numId w:val="20"/>
        </w:numPr>
        <w:spacing w:line="360" w:lineRule="auto"/>
        <w:ind w:hanging="579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oświadczenie dot. wypełnienie obowiązku informacyjnego RODO, którego wzór stanowi załącznik nr </w:t>
      </w:r>
      <w:r w:rsidR="00C356A7">
        <w:rPr>
          <w:rFonts w:ascii="Aptos" w:hAnsi="Aptos" w:cs="Arial"/>
          <w:sz w:val="20"/>
          <w:szCs w:val="20"/>
        </w:rPr>
        <w:t>6</w:t>
      </w:r>
      <w:r>
        <w:rPr>
          <w:rFonts w:ascii="Aptos" w:hAnsi="Aptos" w:cs="Arial"/>
          <w:sz w:val="20"/>
          <w:szCs w:val="20"/>
        </w:rPr>
        <w:t xml:space="preserve"> do niniejszego dokumentu,</w:t>
      </w:r>
    </w:p>
    <w:p w14:paraId="7888512A" w14:textId="277072D5" w:rsidR="00BB2D1A" w:rsidRDefault="001E22B0">
      <w:pPr>
        <w:pStyle w:val="Akapitzlist"/>
        <w:numPr>
          <w:ilvl w:val="0"/>
          <w:numId w:val="20"/>
        </w:numPr>
        <w:spacing w:line="360" w:lineRule="auto"/>
        <w:ind w:hanging="579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d</w:t>
      </w:r>
      <w:r w:rsidR="00BB2D1A">
        <w:rPr>
          <w:rFonts w:ascii="Aptos" w:hAnsi="Aptos" w:cs="Arial"/>
          <w:sz w:val="20"/>
          <w:szCs w:val="20"/>
        </w:rPr>
        <w:t>okumenty, z których wynika prawo do podpisania oferty lub odpowiednie pełnomocnictwo upoważniające do złożenia oferty, o ile ofertę podpisuje pełnomocnik,</w:t>
      </w:r>
    </w:p>
    <w:p w14:paraId="35A5B06F" w14:textId="77777777" w:rsidR="00A77C8B" w:rsidRDefault="2B664B6E">
      <w:pPr>
        <w:pStyle w:val="Akapitzlist"/>
        <w:numPr>
          <w:ilvl w:val="0"/>
          <w:numId w:val="20"/>
        </w:numPr>
        <w:spacing w:line="360" w:lineRule="auto"/>
        <w:ind w:hanging="579"/>
        <w:jc w:val="both"/>
        <w:rPr>
          <w:rFonts w:ascii="Aptos" w:hAnsi="Aptos" w:cs="Arial"/>
          <w:sz w:val="20"/>
          <w:szCs w:val="20"/>
        </w:rPr>
      </w:pPr>
      <w:r w:rsidRPr="2B664B6E">
        <w:rPr>
          <w:rFonts w:ascii="Aptos" w:hAnsi="Aptos" w:cs="Arial"/>
          <w:sz w:val="20"/>
          <w:szCs w:val="20"/>
        </w:rPr>
        <w:t>pełnomocnictwo dla osoby umocowanej do reprezentowania w postępowaniu Wykonawców wspólnie ubiegających się o udzielenie zamówienia (jeżeli dotyczy),</w:t>
      </w:r>
    </w:p>
    <w:p w14:paraId="2E951019" w14:textId="56F2A4B6" w:rsidR="005F6EA3" w:rsidRPr="00A77C8B" w:rsidRDefault="2B664B6E">
      <w:pPr>
        <w:pStyle w:val="Akapitzlist"/>
        <w:numPr>
          <w:ilvl w:val="0"/>
          <w:numId w:val="20"/>
        </w:numPr>
        <w:spacing w:line="360" w:lineRule="auto"/>
        <w:ind w:hanging="579"/>
        <w:jc w:val="both"/>
        <w:rPr>
          <w:rFonts w:ascii="Aptos" w:hAnsi="Aptos" w:cs="Arial"/>
          <w:sz w:val="20"/>
          <w:szCs w:val="20"/>
        </w:rPr>
      </w:pPr>
      <w:r w:rsidRPr="00A77C8B">
        <w:rPr>
          <w:rFonts w:ascii="Aptos" w:eastAsia="Segoe UI" w:hAnsi="Aptos" w:cs="Segoe UI"/>
          <w:color w:val="242424"/>
          <w:sz w:val="20"/>
          <w:szCs w:val="20"/>
        </w:rPr>
        <w:t xml:space="preserve">potwierdzenie wniesienia wadium, </w:t>
      </w:r>
      <w:r w:rsidR="0089680C" w:rsidRPr="00A77C8B">
        <w:rPr>
          <w:rFonts w:ascii="Aptos" w:eastAsia="Segoe UI" w:hAnsi="Aptos" w:cs="Segoe UI"/>
          <w:color w:val="242424"/>
          <w:sz w:val="20"/>
          <w:szCs w:val="20"/>
        </w:rPr>
        <w:t xml:space="preserve">zgodnie z punktem IX. </w:t>
      </w:r>
    </w:p>
    <w:p w14:paraId="512FAA1D" w14:textId="27975332" w:rsidR="00D3620E" w:rsidRPr="0089680C" w:rsidRDefault="00D3620E" w:rsidP="00A60D4D">
      <w:pPr>
        <w:pStyle w:val="Akapitzlist"/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 w:rsidRPr="0089680C">
        <w:rPr>
          <w:rFonts w:ascii="Aptos" w:hAnsi="Aptos" w:cs="Arial"/>
          <w:sz w:val="20"/>
          <w:szCs w:val="20"/>
        </w:rPr>
        <w:t xml:space="preserve">Oświadczenia </w:t>
      </w:r>
      <w:r w:rsidR="00BB2D1A" w:rsidRPr="0089680C">
        <w:rPr>
          <w:rFonts w:ascii="Aptos" w:hAnsi="Aptos" w:cs="Arial"/>
          <w:sz w:val="20"/>
          <w:szCs w:val="20"/>
        </w:rPr>
        <w:t xml:space="preserve">i dokumenty </w:t>
      </w:r>
      <w:r w:rsidRPr="0089680C">
        <w:rPr>
          <w:rFonts w:ascii="Aptos" w:hAnsi="Aptos" w:cs="Arial"/>
          <w:sz w:val="20"/>
          <w:szCs w:val="20"/>
        </w:rPr>
        <w:t>składa się pod rygorem nieważności w formie elektronicznej opatrzonej</w:t>
      </w:r>
      <w:r w:rsidR="00D61ADC" w:rsidRPr="0089680C">
        <w:rPr>
          <w:rFonts w:ascii="Aptos" w:hAnsi="Aptos" w:cs="Arial"/>
          <w:sz w:val="20"/>
          <w:szCs w:val="20"/>
        </w:rPr>
        <w:t xml:space="preserve"> kwalifikowanym podpisem elektronicznym</w:t>
      </w:r>
      <w:r w:rsidR="00054718" w:rsidRPr="0089680C">
        <w:rPr>
          <w:rFonts w:ascii="Aptos" w:hAnsi="Aptos" w:cs="Arial"/>
          <w:sz w:val="20"/>
          <w:szCs w:val="20"/>
        </w:rPr>
        <w:t xml:space="preserve"> lub jako </w:t>
      </w:r>
      <w:proofErr w:type="spellStart"/>
      <w:r w:rsidR="00054718" w:rsidRPr="0089680C">
        <w:rPr>
          <w:rFonts w:ascii="Aptos" w:hAnsi="Aptos" w:cs="Arial"/>
          <w:sz w:val="20"/>
          <w:szCs w:val="20"/>
        </w:rPr>
        <w:t>skan</w:t>
      </w:r>
      <w:proofErr w:type="spellEnd"/>
      <w:r w:rsidR="00054718" w:rsidRPr="0089680C">
        <w:rPr>
          <w:rFonts w:ascii="Aptos" w:hAnsi="Aptos" w:cs="Arial"/>
          <w:sz w:val="20"/>
          <w:szCs w:val="20"/>
        </w:rPr>
        <w:t xml:space="preserve"> dokumentów podpisanych w sposób trady</w:t>
      </w:r>
      <w:r w:rsidR="00DE23FC" w:rsidRPr="0089680C">
        <w:rPr>
          <w:rFonts w:ascii="Aptos" w:hAnsi="Aptos" w:cs="Arial"/>
          <w:sz w:val="20"/>
          <w:szCs w:val="20"/>
        </w:rPr>
        <w:t>cy</w:t>
      </w:r>
      <w:r w:rsidR="00054718" w:rsidRPr="0089680C">
        <w:rPr>
          <w:rFonts w:ascii="Aptos" w:hAnsi="Aptos" w:cs="Arial"/>
          <w:sz w:val="20"/>
          <w:szCs w:val="20"/>
        </w:rPr>
        <w:t>jny</w:t>
      </w:r>
      <w:r w:rsidR="0061208B" w:rsidRPr="0089680C">
        <w:rPr>
          <w:rFonts w:ascii="Aptos" w:hAnsi="Aptos" w:cs="Arial"/>
          <w:sz w:val="20"/>
          <w:szCs w:val="20"/>
        </w:rPr>
        <w:t>. Oferty niepodpisane lub nieprawidłowo podpisane podlegają odrzuceniu.</w:t>
      </w:r>
    </w:p>
    <w:p w14:paraId="155500D6" w14:textId="2E74F805" w:rsidR="00BB2D1A" w:rsidRDefault="00963F87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Oferta musi być kompletna, </w:t>
      </w:r>
      <w:proofErr w:type="spellStart"/>
      <w:r>
        <w:rPr>
          <w:rFonts w:ascii="Aptos" w:hAnsi="Aptos" w:cs="Arial"/>
          <w:sz w:val="20"/>
          <w:szCs w:val="20"/>
        </w:rPr>
        <w:t>tzn</w:t>
      </w:r>
      <w:proofErr w:type="spellEnd"/>
      <w:r>
        <w:rPr>
          <w:rFonts w:ascii="Aptos" w:hAnsi="Aptos" w:cs="Arial"/>
          <w:sz w:val="20"/>
          <w:szCs w:val="20"/>
        </w:rPr>
        <w:t xml:space="preserve"> zawierać wszystkie </w:t>
      </w:r>
      <w:r w:rsidR="00A80E90">
        <w:rPr>
          <w:rFonts w:ascii="Aptos" w:hAnsi="Aptos" w:cs="Arial"/>
          <w:sz w:val="20"/>
          <w:szCs w:val="20"/>
        </w:rPr>
        <w:t xml:space="preserve">załączniki </w:t>
      </w:r>
      <w:r>
        <w:rPr>
          <w:rFonts w:ascii="Aptos" w:hAnsi="Aptos" w:cs="Arial"/>
          <w:sz w:val="20"/>
          <w:szCs w:val="20"/>
        </w:rPr>
        <w:t xml:space="preserve">oraz dokumenty. </w:t>
      </w:r>
      <w:r w:rsidR="006E3215">
        <w:rPr>
          <w:rFonts w:ascii="Aptos" w:hAnsi="Aptos" w:cs="Arial"/>
          <w:sz w:val="20"/>
          <w:szCs w:val="20"/>
        </w:rPr>
        <w:t xml:space="preserve">W przypadku niezłożenia oświadczeń lub dokumentów potwierdzających spełnienie warunków udziału w postępowaniu, złożenia oświadczeń lub dokumentów niepotwierdzających spełnienia warunków udziału albo niezłożenia pełnomocnictw lub złożenia wadliwych pełnomocnictw, Zamawiający wezwie jednokrotnie Wykonawcę do ich złożenia, uzupełnienia lub poprawienia lub do udzielenia wyjaśnień w terminie przez siebie wskazanym, chyba że mimo ich złożenia, uzupełnienia lub poprawienia lub udzielenia wyjaśnień oferta Wykonawcy podlega odrzuceniu. </w:t>
      </w:r>
      <w:r w:rsidR="00BB2D1A">
        <w:rPr>
          <w:rFonts w:ascii="Aptos" w:hAnsi="Aptos" w:cs="Arial"/>
          <w:sz w:val="20"/>
          <w:szCs w:val="20"/>
        </w:rPr>
        <w:t>Brak któregokolwiek z wymaganych dokumentów lub oświadczeń lub wypełnienie ich na niewłaściwym wzorze, będzie skutkować odrzuceniem oferty.</w:t>
      </w:r>
    </w:p>
    <w:p w14:paraId="49EB315C" w14:textId="51FD07B0" w:rsidR="00BB2D1A" w:rsidRDefault="0023118C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lastRenderedPageBreak/>
        <w:t>Złożenie oferty nie powoduje powstania żadnych zobowiązań wobec stron. Oferty przygotowywane są na koszt Wykonawców. Każdy z Wykonawców może złożyć tylko jedną ofertę.</w:t>
      </w:r>
    </w:p>
    <w:p w14:paraId="7C027270" w14:textId="60FBFB43" w:rsidR="00A80E90" w:rsidRDefault="00A80E90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Wykonawcy mogą wspólnie ubiegać się o udzielenie zamówienia. Warunki udziału w postępowaniu Wykonawcy wspólnie ubiegający się o udzielenie zamówienia muszą spełnić oddzielnie przez każdego Wykonawcę, za wyjątkiem zap</w:t>
      </w:r>
      <w:r w:rsidR="009533D6">
        <w:rPr>
          <w:rFonts w:ascii="Aptos" w:hAnsi="Aptos" w:cs="Arial"/>
          <w:sz w:val="20"/>
          <w:szCs w:val="20"/>
        </w:rPr>
        <w:t>ł</w:t>
      </w:r>
      <w:r>
        <w:rPr>
          <w:rFonts w:ascii="Aptos" w:hAnsi="Aptos" w:cs="Arial"/>
          <w:sz w:val="20"/>
          <w:szCs w:val="20"/>
        </w:rPr>
        <w:t xml:space="preserve">aty Wadium oraz posiadanym doświadczeniu, które muszą spełnić łącznie. </w:t>
      </w:r>
    </w:p>
    <w:p w14:paraId="2FF84C03" w14:textId="4347C823" w:rsidR="0023118C" w:rsidRDefault="0023118C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Dokumenty składające się na ofertę sporządzone w języku obcym, winny być składane wraz z ich tłumaczeniem na język polski. Zamawiający nie dopuszcza złożenia jedynie tłumaczenia dokumentów.</w:t>
      </w:r>
    </w:p>
    <w:p w14:paraId="674B09FD" w14:textId="5FBBFCBB" w:rsidR="00963F87" w:rsidRPr="00963F87" w:rsidRDefault="0023118C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Wymagany okres ważności oferty wynosi </w:t>
      </w:r>
      <w:r w:rsidR="002E2E65">
        <w:rPr>
          <w:rFonts w:ascii="Aptos" w:hAnsi="Aptos" w:cs="Arial"/>
          <w:sz w:val="20"/>
          <w:szCs w:val="20"/>
        </w:rPr>
        <w:t>3</w:t>
      </w:r>
      <w:r>
        <w:rPr>
          <w:rFonts w:ascii="Aptos" w:hAnsi="Aptos" w:cs="Arial"/>
          <w:sz w:val="20"/>
          <w:szCs w:val="20"/>
        </w:rPr>
        <w:t xml:space="preserve">0 dni kalendarzowych liczonych od dnia upływu terminu </w:t>
      </w:r>
      <w:r w:rsidRPr="00C85FAA">
        <w:rPr>
          <w:rFonts w:ascii="Aptos" w:hAnsi="Aptos" w:cs="Arial"/>
          <w:sz w:val="20"/>
          <w:szCs w:val="20"/>
        </w:rPr>
        <w:t>składania ofert.</w:t>
      </w:r>
      <w:r w:rsidR="00C85FAA">
        <w:rPr>
          <w:rFonts w:ascii="Aptos" w:hAnsi="Aptos" w:cs="Arial"/>
          <w:sz w:val="20"/>
          <w:szCs w:val="20"/>
        </w:rPr>
        <w:t xml:space="preserve"> Zamawiający zastrzega sobie prawo do jednokrotnego wezwania Wykonawcy do przedłużenia terminu ważności oferty, w terminie co najmniej na 3 dni przed upływem pierwotnego terminu ważności oferty.</w:t>
      </w:r>
    </w:p>
    <w:p w14:paraId="640F11F0" w14:textId="3C9E9E56" w:rsidR="00C85FAA" w:rsidRPr="00C85FAA" w:rsidRDefault="00C85FAA" w:rsidP="00A60D4D">
      <w:pPr>
        <w:pStyle w:val="Nagwek1"/>
        <w:numPr>
          <w:ilvl w:val="0"/>
          <w:numId w:val="12"/>
        </w:numPr>
        <w:spacing w:after="0" w:line="360" w:lineRule="auto"/>
        <w:rPr>
          <w:rFonts w:ascii="Aptos" w:hAnsi="Aptos"/>
          <w:sz w:val="24"/>
          <w:szCs w:val="24"/>
        </w:rPr>
      </w:pPr>
      <w:bookmarkStart w:id="8" w:name="_Toc184296246"/>
      <w:r w:rsidRPr="00C85FAA">
        <w:rPr>
          <w:rFonts w:ascii="Aptos" w:hAnsi="Aptos"/>
          <w:sz w:val="24"/>
          <w:szCs w:val="24"/>
        </w:rPr>
        <w:t xml:space="preserve">MIEJSCE I TERMIN SKŁADANIA </w:t>
      </w:r>
      <w:r w:rsidR="0072682E">
        <w:rPr>
          <w:rFonts w:ascii="Aptos" w:hAnsi="Aptos"/>
          <w:sz w:val="24"/>
          <w:szCs w:val="24"/>
        </w:rPr>
        <w:t xml:space="preserve">I OTWARCIA </w:t>
      </w:r>
      <w:r w:rsidRPr="00C85FAA">
        <w:rPr>
          <w:rFonts w:ascii="Aptos" w:hAnsi="Aptos"/>
          <w:sz w:val="24"/>
          <w:szCs w:val="24"/>
        </w:rPr>
        <w:t>OFERT</w:t>
      </w:r>
      <w:bookmarkEnd w:id="8"/>
    </w:p>
    <w:p w14:paraId="50117747" w14:textId="77777777" w:rsidR="00C85FAA" w:rsidRPr="00C85FAA" w:rsidRDefault="00C85FAA" w:rsidP="00C85FAA">
      <w:pPr>
        <w:spacing w:line="360" w:lineRule="auto"/>
        <w:rPr>
          <w:rFonts w:ascii="Aptos" w:hAnsi="Aptos"/>
          <w:sz w:val="20"/>
          <w:szCs w:val="20"/>
        </w:rPr>
      </w:pPr>
    </w:p>
    <w:p w14:paraId="7C8A7C79" w14:textId="6E029539" w:rsidR="00C85FAA" w:rsidRDefault="00C85FAA" w:rsidP="00A60D4D">
      <w:pPr>
        <w:pStyle w:val="Akapitzlist"/>
        <w:numPr>
          <w:ilvl w:val="1"/>
          <w:numId w:val="12"/>
        </w:numPr>
        <w:spacing w:line="360" w:lineRule="auto"/>
        <w:ind w:left="426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Ofertę wraz z wymaganymi dokumentami należy złożyć za pośrednictwem strony internetowej prowadzonego postępowania </w:t>
      </w:r>
      <w:r w:rsidR="00CE1AF4">
        <w:rPr>
          <w:rFonts w:ascii="Aptos" w:hAnsi="Aptos"/>
          <w:sz w:val="20"/>
          <w:szCs w:val="20"/>
        </w:rPr>
        <w:t>w Bazie Konkurencyjności</w:t>
      </w:r>
      <w:r>
        <w:rPr>
          <w:rFonts w:ascii="Aptos" w:hAnsi="Aptos"/>
          <w:sz w:val="20"/>
          <w:szCs w:val="20"/>
        </w:rPr>
        <w:t xml:space="preserve"> w terminie </w:t>
      </w:r>
      <w:r>
        <w:rPr>
          <w:rFonts w:ascii="Aptos" w:hAnsi="Aptos"/>
          <w:b/>
          <w:bCs/>
          <w:sz w:val="20"/>
          <w:szCs w:val="20"/>
        </w:rPr>
        <w:t xml:space="preserve">do </w:t>
      </w:r>
      <w:r w:rsidR="006C670A">
        <w:rPr>
          <w:rFonts w:ascii="Aptos" w:hAnsi="Aptos"/>
          <w:b/>
          <w:bCs/>
          <w:sz w:val="20"/>
          <w:szCs w:val="20"/>
        </w:rPr>
        <w:t xml:space="preserve">30 kwietnia </w:t>
      </w:r>
      <w:r>
        <w:rPr>
          <w:rFonts w:ascii="Aptos" w:hAnsi="Aptos"/>
          <w:b/>
          <w:bCs/>
          <w:sz w:val="20"/>
          <w:szCs w:val="20"/>
        </w:rPr>
        <w:t>202</w:t>
      </w:r>
      <w:r w:rsidR="000429FF">
        <w:rPr>
          <w:rFonts w:ascii="Aptos" w:hAnsi="Aptos"/>
          <w:b/>
          <w:bCs/>
          <w:sz w:val="20"/>
          <w:szCs w:val="20"/>
        </w:rPr>
        <w:t>6</w:t>
      </w:r>
      <w:r>
        <w:rPr>
          <w:rFonts w:ascii="Aptos" w:hAnsi="Aptos"/>
          <w:b/>
          <w:bCs/>
          <w:sz w:val="20"/>
          <w:szCs w:val="20"/>
        </w:rPr>
        <w:t xml:space="preserve"> r. </w:t>
      </w:r>
      <w:r w:rsidR="00ED7EDB">
        <w:rPr>
          <w:rFonts w:ascii="Aptos" w:hAnsi="Aptos"/>
          <w:b/>
          <w:bCs/>
          <w:sz w:val="20"/>
          <w:szCs w:val="20"/>
        </w:rPr>
        <w:t>do końca dnia.</w:t>
      </w:r>
    </w:p>
    <w:p w14:paraId="5C676770" w14:textId="2E67B29F" w:rsidR="00C85FAA" w:rsidRDefault="2B664B6E" w:rsidP="00A60D4D">
      <w:pPr>
        <w:pStyle w:val="Akapitzlist"/>
        <w:numPr>
          <w:ilvl w:val="1"/>
          <w:numId w:val="12"/>
        </w:numPr>
        <w:spacing w:line="360" w:lineRule="auto"/>
        <w:ind w:left="426"/>
        <w:jc w:val="both"/>
        <w:rPr>
          <w:rFonts w:ascii="Aptos" w:hAnsi="Aptos"/>
          <w:sz w:val="20"/>
          <w:szCs w:val="20"/>
        </w:rPr>
      </w:pPr>
      <w:r w:rsidRPr="00F10DFE">
        <w:rPr>
          <w:rFonts w:ascii="Aptos" w:hAnsi="Aptos"/>
          <w:sz w:val="20"/>
          <w:szCs w:val="20"/>
        </w:rPr>
        <w:t>Wykonawca składa ofertę za pośrednictwem Bazy Konkurencyjności</w:t>
      </w:r>
      <w:r w:rsidR="009533D6">
        <w:rPr>
          <w:rFonts w:ascii="Aptos" w:hAnsi="Aptos"/>
          <w:sz w:val="20"/>
          <w:szCs w:val="20"/>
        </w:rPr>
        <w:t xml:space="preserve">. </w:t>
      </w:r>
      <w:r w:rsidR="556C5385" w:rsidRPr="556C5385">
        <w:rPr>
          <w:rFonts w:ascii="Aptos" w:hAnsi="Aptos"/>
          <w:sz w:val="20"/>
          <w:szCs w:val="20"/>
        </w:rPr>
        <w:t>Wykonawca może przed upływem terminu składania ofert wycofać ofertę.</w:t>
      </w:r>
    </w:p>
    <w:p w14:paraId="5A3D5316" w14:textId="0D4275D0" w:rsidR="0072682E" w:rsidRDefault="556C5385" w:rsidP="00A60D4D">
      <w:pPr>
        <w:pStyle w:val="Akapitzlist"/>
        <w:numPr>
          <w:ilvl w:val="1"/>
          <w:numId w:val="12"/>
        </w:numPr>
        <w:spacing w:line="360" w:lineRule="auto"/>
        <w:ind w:left="426"/>
        <w:jc w:val="both"/>
        <w:rPr>
          <w:rFonts w:ascii="Aptos" w:hAnsi="Aptos"/>
          <w:sz w:val="20"/>
          <w:szCs w:val="20"/>
        </w:rPr>
      </w:pPr>
      <w:r w:rsidRPr="556C5385">
        <w:rPr>
          <w:rFonts w:ascii="Aptos" w:hAnsi="Aptos"/>
          <w:sz w:val="20"/>
          <w:szCs w:val="20"/>
        </w:rPr>
        <w:t>Otwarcie ofert w niniejszym postępowaniu jest jawne. Nastąpi automatycznie na stronie internetowej prowadzonego postępowania, po upływie terminu na składanie ofert. W wyniku otwarcia na stronie zostanie opublikowana nazwa podmiotu i cena brutto w odniesieniu do każdej oferty, która została złożona w terminie.</w:t>
      </w:r>
    </w:p>
    <w:p w14:paraId="191F2087" w14:textId="19FFDBEC" w:rsidR="0072682E" w:rsidRDefault="556C5385" w:rsidP="00A60D4D">
      <w:pPr>
        <w:pStyle w:val="Akapitzlist"/>
        <w:numPr>
          <w:ilvl w:val="1"/>
          <w:numId w:val="12"/>
        </w:numPr>
        <w:spacing w:line="360" w:lineRule="auto"/>
        <w:ind w:left="426"/>
        <w:jc w:val="both"/>
        <w:rPr>
          <w:rFonts w:ascii="Aptos" w:hAnsi="Aptos"/>
          <w:sz w:val="20"/>
          <w:szCs w:val="20"/>
        </w:rPr>
      </w:pPr>
      <w:r w:rsidRPr="556C5385">
        <w:rPr>
          <w:rFonts w:ascii="Aptos" w:hAnsi="Aptos"/>
          <w:sz w:val="20"/>
          <w:szCs w:val="20"/>
        </w:rPr>
        <w:t>Zamawiający informuje, że poprawi w złożonej ofercie oczywiste omyłki pisarskie i rachunkowe z uwzględnieniem konsekwencji rachunkowych dokonanych poprawek.</w:t>
      </w:r>
    </w:p>
    <w:p w14:paraId="035DED62" w14:textId="2E7069D2" w:rsidR="0072682E" w:rsidRDefault="556C5385" w:rsidP="00A60D4D">
      <w:pPr>
        <w:pStyle w:val="Akapitzlist"/>
        <w:numPr>
          <w:ilvl w:val="1"/>
          <w:numId w:val="12"/>
        </w:numPr>
        <w:spacing w:line="360" w:lineRule="auto"/>
        <w:ind w:left="426"/>
        <w:jc w:val="both"/>
        <w:rPr>
          <w:rFonts w:ascii="Aptos" w:hAnsi="Aptos"/>
          <w:sz w:val="20"/>
          <w:szCs w:val="20"/>
        </w:rPr>
      </w:pPr>
      <w:r w:rsidRPr="556C5385">
        <w:rPr>
          <w:rFonts w:ascii="Aptos" w:hAnsi="Aptos"/>
          <w:sz w:val="20"/>
          <w:szCs w:val="20"/>
        </w:rPr>
        <w:t>Jeżeli zaoferowana cena lub koszt wydają się rażąco niskie w stosunku do przedmiotu zamówienia, tj. zaoferowana cena lub koszt jest niższy o co najmniej 30% od średniej arytmetycznej cen wszystkich ważnych ofert niepodlegających odrzuceniu lub budzi wątpliwości Zamawiającego co do możliwości wykonania przedmiotu zamówienia zgodnie z wymaganiami określonymi w zapytaniu ofertowym – Zamawiający zażąda od Wykonawcy złożenia w wyznaczonym przez siebie terminie wyjaśnień, w tym złożenia dowodów w zakresie wyliczenia ceny lub kosztu. Zamawiający może odrzucić ofertę w przypadku, gdy złożone wyjaśnienia i dowody nie uzasadniają podanej ceny lub kosztu w tej ofercie.</w:t>
      </w:r>
    </w:p>
    <w:p w14:paraId="49DB840D" w14:textId="2A3D5C4C" w:rsidR="00963F87" w:rsidRDefault="00963F87" w:rsidP="00A60D4D">
      <w:pPr>
        <w:pStyle w:val="Akapitzlist"/>
        <w:numPr>
          <w:ilvl w:val="1"/>
          <w:numId w:val="12"/>
        </w:numPr>
        <w:spacing w:line="360" w:lineRule="auto"/>
        <w:ind w:left="425" w:hanging="357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Zamawiający zastrzega sobie prawo zamknięcia postępowania bez dokonywania wyboru którejkolwiek z ofert lub unieważnienia postępowania bez jakichkolwiek skutków prawnych i finansowych, w szczególności w przypadku:</w:t>
      </w:r>
    </w:p>
    <w:p w14:paraId="2AB7B32A" w14:textId="77777777" w:rsidR="00754B38" w:rsidRDefault="00963F87" w:rsidP="00DF2B82">
      <w:pPr>
        <w:pStyle w:val="Akapitzlist"/>
        <w:spacing w:line="360" w:lineRule="auto"/>
        <w:ind w:left="426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lastRenderedPageBreak/>
        <w:t>a) gdy nie wpłynęła żadna oferta lub wpłynęły tylko oferty podlegające odrzuceniu albo wszyscy oferenci zostali wykluczeni z</w:t>
      </w:r>
      <w:r w:rsidR="00754B38">
        <w:rPr>
          <w:rFonts w:ascii="Aptos" w:hAnsi="Aptos"/>
          <w:sz w:val="20"/>
          <w:szCs w:val="20"/>
        </w:rPr>
        <w:t xml:space="preserve"> </w:t>
      </w:r>
      <w:r>
        <w:rPr>
          <w:rFonts w:ascii="Aptos" w:hAnsi="Aptos"/>
          <w:sz w:val="20"/>
          <w:szCs w:val="20"/>
        </w:rPr>
        <w:t>postępowania lub nie spełnili warunków dopuszczających bąd</w:t>
      </w:r>
      <w:r w:rsidR="00754B38">
        <w:rPr>
          <w:rFonts w:ascii="Aptos" w:hAnsi="Aptos"/>
          <w:sz w:val="20"/>
          <w:szCs w:val="20"/>
        </w:rPr>
        <w:t>ź</w:t>
      </w:r>
      <w:r>
        <w:rPr>
          <w:rFonts w:ascii="Aptos" w:hAnsi="Aptos"/>
          <w:sz w:val="20"/>
          <w:szCs w:val="20"/>
        </w:rPr>
        <w:t xml:space="preserve"> warunków udziału w postępowaniu;</w:t>
      </w:r>
    </w:p>
    <w:p w14:paraId="0A11F462" w14:textId="4EDEBBEA" w:rsidR="00754B38" w:rsidRDefault="00754B38" w:rsidP="00F10DFE">
      <w:pPr>
        <w:spacing w:line="360" w:lineRule="auto"/>
        <w:ind w:left="426"/>
        <w:jc w:val="both"/>
        <w:rPr>
          <w:rFonts w:ascii="Aptos" w:hAnsi="Aptos"/>
          <w:sz w:val="20"/>
          <w:szCs w:val="20"/>
        </w:rPr>
      </w:pPr>
      <w:r w:rsidRPr="00754B38">
        <w:rPr>
          <w:rFonts w:ascii="Aptos" w:hAnsi="Aptos"/>
          <w:sz w:val="20"/>
          <w:szCs w:val="20"/>
        </w:rPr>
        <w:t xml:space="preserve"> b</w:t>
      </w:r>
      <w:r>
        <w:rPr>
          <w:rFonts w:ascii="Aptos" w:hAnsi="Aptos"/>
          <w:sz w:val="20"/>
          <w:szCs w:val="20"/>
        </w:rPr>
        <w:t xml:space="preserve">) </w:t>
      </w:r>
      <w:r w:rsidRPr="00F10DFE">
        <w:rPr>
          <w:rFonts w:ascii="Aptos" w:hAnsi="Aptos"/>
          <w:sz w:val="20"/>
          <w:szCs w:val="20"/>
        </w:rPr>
        <w:t>g</w:t>
      </w:r>
      <w:r w:rsidR="00963F87" w:rsidRPr="00F10DFE">
        <w:rPr>
          <w:rFonts w:ascii="Aptos" w:hAnsi="Aptos"/>
          <w:sz w:val="20"/>
          <w:szCs w:val="20"/>
        </w:rPr>
        <w:t>dy cena najkorzystniejszej oferty przewyższa kwotę, którą Zamawiający zamierza przeznaczyć na sfinansowanie zam</w:t>
      </w:r>
      <w:r w:rsidRPr="00F10DFE">
        <w:rPr>
          <w:rFonts w:ascii="Aptos" w:hAnsi="Aptos"/>
          <w:sz w:val="20"/>
          <w:szCs w:val="20"/>
        </w:rPr>
        <w:t>ó</w:t>
      </w:r>
      <w:r w:rsidR="00963F87" w:rsidRPr="00F10DFE">
        <w:rPr>
          <w:rFonts w:ascii="Aptos" w:hAnsi="Aptos"/>
          <w:sz w:val="20"/>
          <w:szCs w:val="20"/>
        </w:rPr>
        <w:t>wienia;</w:t>
      </w:r>
    </w:p>
    <w:p w14:paraId="51DBECCE" w14:textId="41B07B09" w:rsidR="00754B38" w:rsidRDefault="00754B38" w:rsidP="00F10DFE">
      <w:pPr>
        <w:spacing w:line="360" w:lineRule="auto"/>
        <w:ind w:left="426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c) wystąpienia zmian projektowych bądź istotnej zmiany okoliczności powodującej</w:t>
      </w:r>
      <w:r w:rsidR="00954D2C">
        <w:rPr>
          <w:rFonts w:ascii="Aptos" w:hAnsi="Aptos"/>
          <w:sz w:val="20"/>
          <w:szCs w:val="20"/>
        </w:rPr>
        <w:t>, że prowadzenie postępowania lub wykonanie zamówienia nie leży w interesie Zamawiającego;</w:t>
      </w:r>
    </w:p>
    <w:p w14:paraId="17A3FF2B" w14:textId="03CFB422" w:rsidR="00954D2C" w:rsidRDefault="00954D2C" w:rsidP="00F10DFE">
      <w:pPr>
        <w:spacing w:line="360" w:lineRule="auto"/>
        <w:ind w:left="426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e) gdy wykonawca uchyli się od zawarcia umowy</w:t>
      </w:r>
      <w:r w:rsidR="00A77C8B">
        <w:rPr>
          <w:rFonts w:ascii="Aptos" w:hAnsi="Aptos"/>
          <w:sz w:val="20"/>
          <w:szCs w:val="20"/>
        </w:rPr>
        <w:t>;</w:t>
      </w:r>
    </w:p>
    <w:p w14:paraId="3FBE04BC" w14:textId="4D77A999" w:rsidR="00251FDB" w:rsidDel="00251FDB" w:rsidRDefault="00954D2C" w:rsidP="00F10DFE">
      <w:pPr>
        <w:spacing w:line="360" w:lineRule="auto"/>
        <w:ind w:left="426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f) w przypadku zaistnienia siły wyższej</w:t>
      </w:r>
      <w:r w:rsidR="00A77C8B">
        <w:rPr>
          <w:rFonts w:ascii="Aptos" w:hAnsi="Aptos"/>
          <w:sz w:val="20"/>
          <w:szCs w:val="20"/>
        </w:rPr>
        <w:t>.</w:t>
      </w:r>
    </w:p>
    <w:p w14:paraId="77C86FF1" w14:textId="19FECFE6" w:rsidR="00251FDB" w:rsidDel="00251FDB" w:rsidRDefault="00251FDB" w:rsidP="00A77C8B">
      <w:pPr>
        <w:spacing w:line="360" w:lineRule="auto"/>
        <w:jc w:val="both"/>
        <w:rPr>
          <w:rFonts w:ascii="Aptos" w:hAnsi="Aptos"/>
          <w:sz w:val="20"/>
          <w:szCs w:val="20"/>
        </w:rPr>
      </w:pPr>
    </w:p>
    <w:p w14:paraId="08C4843A" w14:textId="77777777" w:rsidR="00A77C8B" w:rsidRPr="00A77C8B" w:rsidRDefault="00A77C8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ptos" w:hAnsi="Aptos"/>
          <w:vanish/>
          <w:sz w:val="20"/>
          <w:szCs w:val="20"/>
        </w:rPr>
      </w:pPr>
    </w:p>
    <w:p w14:paraId="14F72815" w14:textId="77777777" w:rsidR="00A77C8B" w:rsidRPr="00A77C8B" w:rsidRDefault="00A77C8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ptos" w:hAnsi="Aptos"/>
          <w:vanish/>
          <w:sz w:val="20"/>
          <w:szCs w:val="20"/>
        </w:rPr>
      </w:pPr>
    </w:p>
    <w:p w14:paraId="12B002B0" w14:textId="77777777" w:rsidR="00A77C8B" w:rsidRPr="00A77C8B" w:rsidRDefault="00A77C8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ptos" w:hAnsi="Aptos"/>
          <w:vanish/>
          <w:sz w:val="20"/>
          <w:szCs w:val="20"/>
        </w:rPr>
      </w:pPr>
    </w:p>
    <w:p w14:paraId="6213DE6F" w14:textId="77777777" w:rsidR="00A77C8B" w:rsidRPr="00A77C8B" w:rsidRDefault="00A77C8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ptos" w:hAnsi="Aptos"/>
          <w:vanish/>
          <w:sz w:val="20"/>
          <w:szCs w:val="20"/>
        </w:rPr>
      </w:pPr>
    </w:p>
    <w:p w14:paraId="27F4C5CA" w14:textId="77777777" w:rsidR="00A77C8B" w:rsidRPr="00A77C8B" w:rsidRDefault="00A77C8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ptos" w:hAnsi="Aptos"/>
          <w:vanish/>
          <w:sz w:val="20"/>
          <w:szCs w:val="20"/>
        </w:rPr>
      </w:pPr>
    </w:p>
    <w:p w14:paraId="6B30C378" w14:textId="77777777" w:rsidR="00A77C8B" w:rsidRPr="00A77C8B" w:rsidRDefault="00A77C8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ptos" w:hAnsi="Aptos"/>
          <w:vanish/>
          <w:sz w:val="20"/>
          <w:szCs w:val="20"/>
        </w:rPr>
      </w:pPr>
    </w:p>
    <w:p w14:paraId="14DCD7AB" w14:textId="5F312760" w:rsidR="00A77C8B" w:rsidRDefault="00251FD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ptos" w:hAnsi="Aptos"/>
          <w:sz w:val="20"/>
          <w:szCs w:val="20"/>
        </w:rPr>
      </w:pPr>
      <w:r w:rsidRPr="00A77C8B">
        <w:rPr>
          <w:rFonts w:ascii="Aptos" w:hAnsi="Aptos"/>
          <w:sz w:val="20"/>
          <w:szCs w:val="20"/>
        </w:rPr>
        <w:t>Do upływu terminu składania ofert Zamawiający zastrzega sobie prawo zmiany lub uzupełnienia treści niniejszego Zapytania ofertowego. Informacja o ewentualnych zmianach zamieszczona zostanie niezwłocznie na stronie Baza konkurencyjności. W przypadku istotnych zmian, Zamawiający zobowiązuje się przedłużyć termin składania ofert</w:t>
      </w:r>
      <w:r w:rsidRPr="00A77C8B" w:rsidDel="00251FDB">
        <w:rPr>
          <w:rFonts w:ascii="Aptos" w:hAnsi="Aptos"/>
          <w:sz w:val="20"/>
          <w:szCs w:val="20"/>
        </w:rPr>
        <w:t>.</w:t>
      </w:r>
    </w:p>
    <w:p w14:paraId="5E7E9079" w14:textId="622A8929" w:rsidR="00954D2C" w:rsidRPr="00A77C8B" w:rsidRDefault="00954D2C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ptos" w:hAnsi="Aptos"/>
          <w:sz w:val="20"/>
          <w:szCs w:val="20"/>
        </w:rPr>
      </w:pPr>
      <w:r w:rsidRPr="00A77C8B">
        <w:rPr>
          <w:rFonts w:ascii="Aptos" w:hAnsi="Aptos"/>
          <w:sz w:val="20"/>
          <w:szCs w:val="20"/>
        </w:rPr>
        <w:t>W przypadku, gdy Wykonawca którego oferta wybrana zostanie jako najkorzystniejsza odstąpi od podpisania umowy, Zamawiający może podpisać umowę z następnym Wykonawcą, który uzyskał w postępowaniu kolejną najwyższą liczbę punktów</w:t>
      </w:r>
    </w:p>
    <w:p w14:paraId="443F6BFE" w14:textId="77777777" w:rsidR="00963F87" w:rsidRPr="00C85FAA" w:rsidRDefault="00963F87" w:rsidP="00F10DFE">
      <w:pPr>
        <w:pStyle w:val="Akapitzlist"/>
        <w:spacing w:line="360" w:lineRule="auto"/>
        <w:ind w:left="426"/>
        <w:jc w:val="both"/>
        <w:rPr>
          <w:rFonts w:ascii="Aptos" w:hAnsi="Aptos"/>
          <w:sz w:val="20"/>
          <w:szCs w:val="20"/>
        </w:rPr>
      </w:pPr>
    </w:p>
    <w:p w14:paraId="7AAAA840" w14:textId="512A6FC7" w:rsidR="007B480E" w:rsidRPr="00C85FAA" w:rsidRDefault="007B480E" w:rsidP="00A60D4D">
      <w:pPr>
        <w:pStyle w:val="Nagwek1"/>
        <w:numPr>
          <w:ilvl w:val="0"/>
          <w:numId w:val="12"/>
        </w:numPr>
        <w:spacing w:line="360" w:lineRule="auto"/>
        <w:rPr>
          <w:rFonts w:ascii="Aptos" w:hAnsi="Aptos"/>
          <w:sz w:val="24"/>
          <w:szCs w:val="24"/>
        </w:rPr>
      </w:pPr>
      <w:bookmarkStart w:id="9" w:name="_Toc184296247"/>
      <w:r w:rsidRPr="00C85FAA">
        <w:rPr>
          <w:rFonts w:ascii="Aptos" w:hAnsi="Aptos"/>
          <w:sz w:val="24"/>
          <w:szCs w:val="24"/>
        </w:rPr>
        <w:t>SPOSÓB KOMUNIKACJI</w:t>
      </w:r>
      <w:bookmarkEnd w:id="9"/>
      <w:r w:rsidRPr="00C85FAA">
        <w:rPr>
          <w:rFonts w:ascii="Aptos" w:hAnsi="Aptos"/>
          <w:sz w:val="24"/>
          <w:szCs w:val="24"/>
        </w:rPr>
        <w:t xml:space="preserve"> </w:t>
      </w:r>
    </w:p>
    <w:p w14:paraId="6D065535" w14:textId="0311A114" w:rsidR="00BD344E" w:rsidRDefault="00BD344E" w:rsidP="00363082">
      <w:pPr>
        <w:pStyle w:val="Akapitzlist"/>
        <w:numPr>
          <w:ilvl w:val="0"/>
          <w:numId w:val="14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Wykonawcy mają prawo zadawać pytania dotyczące treści Warunków Zamówienia wyłącznie za pośrednictwem strony internetowej: </w:t>
      </w:r>
      <w:hyperlink r:id="rId18" w:history="1">
        <w:r w:rsidRPr="00C85A52">
          <w:rPr>
            <w:rStyle w:val="Hipercze"/>
            <w:rFonts w:ascii="Aptos" w:hAnsi="Aptos" w:cs="Arial"/>
            <w:sz w:val="20"/>
            <w:szCs w:val="20"/>
          </w:rPr>
          <w:t>https://bazakonkurencyjnosci.funduszeeuropejskie.gov.pl/</w:t>
        </w:r>
      </w:hyperlink>
      <w:r>
        <w:rPr>
          <w:rFonts w:ascii="Aptos" w:hAnsi="Aptos" w:cs="Arial"/>
          <w:sz w:val="20"/>
          <w:szCs w:val="20"/>
        </w:rPr>
        <w:t xml:space="preserve"> </w:t>
      </w:r>
    </w:p>
    <w:p w14:paraId="4C201370" w14:textId="72734142" w:rsidR="00BD344E" w:rsidRPr="00921209" w:rsidRDefault="00BD344E" w:rsidP="00363082">
      <w:pPr>
        <w:pStyle w:val="Akapitzlist"/>
        <w:numPr>
          <w:ilvl w:val="0"/>
          <w:numId w:val="14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Zamawiający udzieli odpowiedzi na pytania pod warunkiem, że zostaną one złożone najpóźniej do dnia </w:t>
      </w:r>
      <w:r w:rsidR="00487239" w:rsidRPr="00487239">
        <w:rPr>
          <w:rFonts w:ascii="Aptos" w:hAnsi="Aptos" w:cs="Arial"/>
          <w:b/>
          <w:sz w:val="20"/>
          <w:szCs w:val="20"/>
        </w:rPr>
        <w:t>30 kwietnia</w:t>
      </w:r>
      <w:r w:rsidRPr="00487239">
        <w:rPr>
          <w:rFonts w:ascii="Aptos" w:hAnsi="Aptos" w:cs="Arial"/>
          <w:b/>
          <w:sz w:val="20"/>
          <w:szCs w:val="20"/>
        </w:rPr>
        <w:t xml:space="preserve"> 202</w:t>
      </w:r>
      <w:r w:rsidR="00C242F3" w:rsidRPr="00487239">
        <w:rPr>
          <w:rFonts w:ascii="Aptos" w:hAnsi="Aptos" w:cs="Arial"/>
          <w:b/>
          <w:sz w:val="20"/>
          <w:szCs w:val="20"/>
        </w:rPr>
        <w:t>6</w:t>
      </w:r>
      <w:r w:rsidRPr="00487239">
        <w:rPr>
          <w:rFonts w:ascii="Aptos" w:hAnsi="Aptos" w:cs="Arial"/>
          <w:b/>
          <w:sz w:val="20"/>
          <w:szCs w:val="20"/>
        </w:rPr>
        <w:t xml:space="preserve"> r.</w:t>
      </w:r>
      <w:r>
        <w:rPr>
          <w:rFonts w:ascii="Aptos" w:hAnsi="Aptos" w:cs="Arial"/>
          <w:sz w:val="20"/>
          <w:szCs w:val="20"/>
        </w:rPr>
        <w:t xml:space="preserve"> Na pytania złożone po upływie tego terminu Zamawiający może odpowiedzieć, ale nie ma takiego obowiązku. Na pytania przesłane poza Bazą Konkurencyjności (np. poprzez @) Zamawiający nie będzie odpowiadał.</w:t>
      </w:r>
    </w:p>
    <w:p w14:paraId="2D938A73" w14:textId="1F3EE0EA" w:rsidR="007B480E" w:rsidRPr="00921209" w:rsidRDefault="007B480E" w:rsidP="00A60D4D">
      <w:pPr>
        <w:pStyle w:val="Nagwek1"/>
        <w:numPr>
          <w:ilvl w:val="0"/>
          <w:numId w:val="12"/>
        </w:numPr>
        <w:rPr>
          <w:rFonts w:ascii="Aptos" w:hAnsi="Aptos"/>
          <w:sz w:val="24"/>
          <w:szCs w:val="24"/>
        </w:rPr>
      </w:pPr>
      <w:bookmarkStart w:id="10" w:name="_Toc184296248"/>
      <w:r w:rsidRPr="00921209">
        <w:rPr>
          <w:rFonts w:ascii="Aptos" w:hAnsi="Aptos"/>
          <w:sz w:val="24"/>
          <w:szCs w:val="24"/>
        </w:rPr>
        <w:t>WADIUM</w:t>
      </w:r>
      <w:bookmarkEnd w:id="10"/>
    </w:p>
    <w:p w14:paraId="119336B8" w14:textId="3DE32310" w:rsidR="00427D21" w:rsidRPr="00771D91" w:rsidRDefault="00427D21" w:rsidP="00771D91">
      <w:pPr>
        <w:tabs>
          <w:tab w:val="num" w:pos="851"/>
        </w:tabs>
        <w:spacing w:line="360" w:lineRule="auto"/>
        <w:jc w:val="both"/>
        <w:textAlignment w:val="center"/>
        <w:rPr>
          <w:rFonts w:ascii="Aptos" w:hAnsi="Aptos" w:cs="Calibri"/>
          <w:strike/>
          <w:sz w:val="20"/>
          <w:szCs w:val="20"/>
        </w:rPr>
      </w:pPr>
      <w:bookmarkStart w:id="11" w:name="_Toc184296249"/>
    </w:p>
    <w:p w14:paraId="653C1F3B" w14:textId="2C6665D8" w:rsidR="00771D91" w:rsidRPr="00771D91" w:rsidRDefault="1342A81B">
      <w:pPr>
        <w:pStyle w:val="Akapitzlist"/>
        <w:numPr>
          <w:ilvl w:val="0"/>
          <w:numId w:val="26"/>
        </w:numPr>
        <w:tabs>
          <w:tab w:val="clear" w:pos="720"/>
          <w:tab w:val="num" w:pos="426"/>
          <w:tab w:val="num" w:pos="851"/>
        </w:tabs>
        <w:spacing w:line="360" w:lineRule="auto"/>
        <w:ind w:left="426" w:hanging="426"/>
        <w:jc w:val="both"/>
        <w:rPr>
          <w:rFonts w:ascii="Aptos" w:hAnsi="Aptos" w:cs="Calibri"/>
          <w:sz w:val="20"/>
          <w:szCs w:val="20"/>
        </w:rPr>
      </w:pPr>
      <w:r w:rsidRPr="1342A81B">
        <w:rPr>
          <w:rFonts w:ascii="Aptos" w:hAnsi="Aptos" w:cs="Calibri"/>
          <w:sz w:val="20"/>
          <w:szCs w:val="20"/>
        </w:rPr>
        <w:t>Oferent zobowiązany jest do wniesienia wadium w wysokości: 15 000,00 PLN (</w:t>
      </w:r>
      <w:r w:rsidR="00CE4EBB">
        <w:rPr>
          <w:rFonts w:ascii="Aptos" w:hAnsi="Aptos" w:cs="Calibri"/>
          <w:sz w:val="20"/>
          <w:szCs w:val="20"/>
        </w:rPr>
        <w:t xml:space="preserve">piętnaście </w:t>
      </w:r>
      <w:r w:rsidRPr="1342A81B">
        <w:rPr>
          <w:rFonts w:ascii="Aptos" w:hAnsi="Aptos" w:cs="Calibri"/>
          <w:sz w:val="20"/>
          <w:szCs w:val="20"/>
        </w:rPr>
        <w:t>tysięcy PLN)</w:t>
      </w:r>
    </w:p>
    <w:p w14:paraId="4E8704C2" w14:textId="77777777" w:rsidR="00771D91" w:rsidRPr="000A63B9" w:rsidRDefault="00771D91">
      <w:pPr>
        <w:numPr>
          <w:ilvl w:val="0"/>
          <w:numId w:val="26"/>
        </w:numPr>
        <w:tabs>
          <w:tab w:val="clear" w:pos="720"/>
          <w:tab w:val="num" w:pos="851"/>
        </w:tabs>
        <w:spacing w:line="360" w:lineRule="auto"/>
        <w:ind w:left="426"/>
        <w:jc w:val="both"/>
        <w:textAlignment w:val="center"/>
        <w:rPr>
          <w:rFonts w:ascii="Aptos" w:hAnsi="Aptos" w:cs="Calibri"/>
          <w:sz w:val="20"/>
          <w:szCs w:val="20"/>
        </w:rPr>
      </w:pPr>
      <w:r w:rsidRPr="000A63B9">
        <w:rPr>
          <w:rFonts w:ascii="Aptos" w:hAnsi="Aptos" w:cs="Calibri"/>
          <w:sz w:val="20"/>
          <w:szCs w:val="20"/>
        </w:rPr>
        <w:t>Wadium może być wniesione w jednej lub kilku następujących formach:</w:t>
      </w:r>
    </w:p>
    <w:p w14:paraId="2CCE56A7" w14:textId="77777777" w:rsidR="00771D91" w:rsidRPr="000A63B9" w:rsidRDefault="00771D91">
      <w:pPr>
        <w:numPr>
          <w:ilvl w:val="0"/>
          <w:numId w:val="27"/>
        </w:numPr>
        <w:tabs>
          <w:tab w:val="clear" w:pos="720"/>
          <w:tab w:val="num" w:pos="851"/>
        </w:tabs>
        <w:spacing w:line="360" w:lineRule="auto"/>
        <w:ind w:left="426"/>
        <w:jc w:val="both"/>
        <w:textAlignment w:val="center"/>
        <w:rPr>
          <w:rFonts w:ascii="Aptos" w:hAnsi="Aptos" w:cs="Calibri"/>
          <w:sz w:val="20"/>
          <w:szCs w:val="20"/>
        </w:rPr>
      </w:pPr>
      <w:r w:rsidRPr="000A63B9">
        <w:rPr>
          <w:rFonts w:ascii="Aptos" w:hAnsi="Aptos" w:cs="Calibri"/>
          <w:sz w:val="20"/>
          <w:szCs w:val="20"/>
        </w:rPr>
        <w:t>pieniądzu,</w:t>
      </w:r>
    </w:p>
    <w:p w14:paraId="02DF05C9" w14:textId="77777777" w:rsidR="00771D91" w:rsidRPr="000A63B9" w:rsidRDefault="00771D91">
      <w:pPr>
        <w:numPr>
          <w:ilvl w:val="0"/>
          <w:numId w:val="27"/>
        </w:numPr>
        <w:tabs>
          <w:tab w:val="clear" w:pos="720"/>
          <w:tab w:val="num" w:pos="851"/>
        </w:tabs>
        <w:spacing w:line="360" w:lineRule="auto"/>
        <w:ind w:left="426"/>
        <w:jc w:val="both"/>
        <w:textAlignment w:val="center"/>
        <w:rPr>
          <w:rFonts w:ascii="Aptos" w:hAnsi="Aptos" w:cs="Calibri"/>
          <w:sz w:val="20"/>
          <w:szCs w:val="20"/>
        </w:rPr>
      </w:pPr>
      <w:r w:rsidRPr="000A63B9">
        <w:rPr>
          <w:rFonts w:ascii="Aptos" w:hAnsi="Aptos" w:cs="Calibri"/>
          <w:sz w:val="20"/>
          <w:szCs w:val="20"/>
        </w:rPr>
        <w:t>gwarancjach bankowych,</w:t>
      </w:r>
    </w:p>
    <w:p w14:paraId="40ED9D94" w14:textId="77777777" w:rsidR="00771D91" w:rsidRPr="000A63B9" w:rsidRDefault="00771D91">
      <w:pPr>
        <w:numPr>
          <w:ilvl w:val="0"/>
          <w:numId w:val="27"/>
        </w:numPr>
        <w:tabs>
          <w:tab w:val="clear" w:pos="720"/>
          <w:tab w:val="num" w:pos="851"/>
        </w:tabs>
        <w:spacing w:line="360" w:lineRule="auto"/>
        <w:ind w:left="426"/>
        <w:jc w:val="both"/>
        <w:textAlignment w:val="center"/>
        <w:rPr>
          <w:rFonts w:ascii="Aptos" w:hAnsi="Aptos" w:cs="Calibri"/>
          <w:sz w:val="20"/>
          <w:szCs w:val="20"/>
        </w:rPr>
      </w:pPr>
      <w:r w:rsidRPr="000A63B9">
        <w:rPr>
          <w:rFonts w:ascii="Aptos" w:hAnsi="Aptos" w:cs="Calibri"/>
          <w:sz w:val="20"/>
          <w:szCs w:val="20"/>
        </w:rPr>
        <w:t>gwarancjach ubezpieczeniowych,</w:t>
      </w:r>
    </w:p>
    <w:p w14:paraId="76C2FB06" w14:textId="77777777" w:rsidR="00771D91" w:rsidRPr="000A63B9" w:rsidRDefault="00771D91">
      <w:pPr>
        <w:numPr>
          <w:ilvl w:val="0"/>
          <w:numId w:val="27"/>
        </w:numPr>
        <w:tabs>
          <w:tab w:val="clear" w:pos="720"/>
          <w:tab w:val="num" w:pos="851"/>
        </w:tabs>
        <w:spacing w:line="360" w:lineRule="auto"/>
        <w:ind w:left="426"/>
        <w:jc w:val="both"/>
        <w:textAlignment w:val="center"/>
        <w:rPr>
          <w:rFonts w:ascii="Aptos" w:hAnsi="Aptos" w:cs="Calibri"/>
          <w:sz w:val="20"/>
          <w:szCs w:val="20"/>
        </w:rPr>
      </w:pPr>
      <w:r w:rsidRPr="000A63B9">
        <w:rPr>
          <w:rFonts w:ascii="Aptos" w:hAnsi="Aptos" w:cs="Calibri"/>
          <w:sz w:val="20"/>
          <w:szCs w:val="20"/>
        </w:rPr>
        <w:t>poręczeniach udzielanych przez podmioty, o których mowa w art. 6b ust. 5 pkt 2 ustawy z dnia 9 listopada 2000 r. o utworzeniu Polskiej Agencji Rozwoju Przedsiębiorczości (</w:t>
      </w:r>
      <w:proofErr w:type="spellStart"/>
      <w:r w:rsidRPr="000A63B9">
        <w:rPr>
          <w:rFonts w:ascii="Aptos" w:hAnsi="Aptos" w:cs="Calibri"/>
          <w:sz w:val="20"/>
          <w:szCs w:val="20"/>
        </w:rPr>
        <w:t>Dz.U</w:t>
      </w:r>
      <w:proofErr w:type="spellEnd"/>
      <w:r w:rsidRPr="000A63B9">
        <w:rPr>
          <w:rFonts w:ascii="Aptos" w:hAnsi="Aptos" w:cs="Calibri"/>
          <w:sz w:val="20"/>
          <w:szCs w:val="20"/>
        </w:rPr>
        <w:t xml:space="preserve">. Nr 109 poz. 1158 z </w:t>
      </w:r>
      <w:proofErr w:type="spellStart"/>
      <w:r w:rsidRPr="000A63B9">
        <w:rPr>
          <w:rFonts w:ascii="Aptos" w:hAnsi="Aptos" w:cs="Calibri"/>
          <w:sz w:val="20"/>
          <w:szCs w:val="20"/>
        </w:rPr>
        <w:t>późn</w:t>
      </w:r>
      <w:proofErr w:type="spellEnd"/>
      <w:r w:rsidRPr="000A63B9">
        <w:rPr>
          <w:rFonts w:ascii="Aptos" w:hAnsi="Aptos" w:cs="Calibri"/>
          <w:sz w:val="20"/>
          <w:szCs w:val="20"/>
        </w:rPr>
        <w:t>. zm.).</w:t>
      </w:r>
    </w:p>
    <w:p w14:paraId="3125183B" w14:textId="18B866EB" w:rsidR="00771D91" w:rsidRPr="000A63B9" w:rsidRDefault="00771D91">
      <w:pPr>
        <w:numPr>
          <w:ilvl w:val="0"/>
          <w:numId w:val="28"/>
        </w:numPr>
        <w:tabs>
          <w:tab w:val="clear" w:pos="720"/>
          <w:tab w:val="num" w:pos="851"/>
        </w:tabs>
        <w:spacing w:line="360" w:lineRule="auto"/>
        <w:ind w:left="426"/>
        <w:jc w:val="both"/>
        <w:textAlignment w:val="center"/>
        <w:rPr>
          <w:rFonts w:ascii="Aptos" w:hAnsi="Aptos" w:cs="Calibri"/>
          <w:sz w:val="20"/>
          <w:szCs w:val="20"/>
        </w:rPr>
      </w:pPr>
      <w:r w:rsidRPr="000A63B9">
        <w:rPr>
          <w:rFonts w:ascii="Aptos" w:hAnsi="Aptos" w:cs="Calibri"/>
          <w:sz w:val="20"/>
          <w:szCs w:val="20"/>
        </w:rPr>
        <w:lastRenderedPageBreak/>
        <w:t xml:space="preserve">Wadium w formie pieniężnej należy wpłacić przelewem na rachunek bankowy Zamawiającego nr </w:t>
      </w:r>
      <w:r w:rsidR="00046C88" w:rsidRPr="00046C88">
        <w:rPr>
          <w:rFonts w:ascii="Aptos" w:hAnsi="Aptos" w:cs="Calibri"/>
          <w:b/>
          <w:bCs/>
          <w:sz w:val="20"/>
          <w:szCs w:val="20"/>
        </w:rPr>
        <w:t>39 1240 1037 1111 0011 2850 6711</w:t>
      </w:r>
      <w:r w:rsidR="00046C88" w:rsidRPr="00046C88">
        <w:rPr>
          <w:rFonts w:ascii="Aptos" w:hAnsi="Aptos" w:cs="Calibri"/>
          <w:sz w:val="20"/>
          <w:szCs w:val="20"/>
        </w:rPr>
        <w:t xml:space="preserve"> </w:t>
      </w:r>
      <w:r w:rsidR="00046C88">
        <w:rPr>
          <w:rFonts w:ascii="Aptos" w:hAnsi="Aptos" w:cs="Calibri"/>
          <w:sz w:val="20"/>
          <w:szCs w:val="20"/>
        </w:rPr>
        <w:t xml:space="preserve"> </w:t>
      </w:r>
      <w:r w:rsidRPr="000A63B9">
        <w:rPr>
          <w:rFonts w:ascii="Aptos" w:hAnsi="Aptos" w:cs="Calibri"/>
          <w:sz w:val="20"/>
          <w:szCs w:val="20"/>
        </w:rPr>
        <w:t xml:space="preserve">prowadzony w </w:t>
      </w:r>
      <w:r w:rsidR="00046C88" w:rsidRPr="00046C88">
        <w:rPr>
          <w:rFonts w:ascii="Aptos" w:hAnsi="Aptos" w:cs="Calibri"/>
          <w:b/>
          <w:bCs/>
          <w:sz w:val="20"/>
          <w:szCs w:val="20"/>
        </w:rPr>
        <w:t>Banku Polska Kasa Opieki Spółka  Akcyjna</w:t>
      </w:r>
      <w:r w:rsidR="00046C88">
        <w:rPr>
          <w:rFonts w:ascii="Aptos" w:hAnsi="Aptos" w:cs="Calibri"/>
          <w:sz w:val="20"/>
          <w:szCs w:val="20"/>
        </w:rPr>
        <w:t xml:space="preserve"> </w:t>
      </w:r>
      <w:r w:rsidRPr="000A63B9">
        <w:rPr>
          <w:rFonts w:ascii="Aptos" w:hAnsi="Aptos" w:cs="Calibri"/>
          <w:sz w:val="20"/>
          <w:szCs w:val="20"/>
        </w:rPr>
        <w:t xml:space="preserve">z dopiskiem w tytule przelewu, jakiego postępowania dotyczy. </w:t>
      </w:r>
    </w:p>
    <w:p w14:paraId="771F5D6E" w14:textId="77777777" w:rsidR="00771D91" w:rsidRPr="000A63B9" w:rsidRDefault="00771D91">
      <w:pPr>
        <w:numPr>
          <w:ilvl w:val="0"/>
          <w:numId w:val="28"/>
        </w:numPr>
        <w:tabs>
          <w:tab w:val="clear" w:pos="720"/>
          <w:tab w:val="num" w:pos="851"/>
        </w:tabs>
        <w:spacing w:line="360" w:lineRule="auto"/>
        <w:ind w:left="426"/>
        <w:jc w:val="both"/>
        <w:textAlignment w:val="center"/>
        <w:rPr>
          <w:rFonts w:ascii="Aptos" w:hAnsi="Aptos" w:cs="Calibri"/>
          <w:sz w:val="20"/>
          <w:szCs w:val="20"/>
        </w:rPr>
      </w:pPr>
      <w:r w:rsidRPr="000A63B9">
        <w:rPr>
          <w:rFonts w:ascii="Aptos" w:hAnsi="Aptos" w:cs="Calibri"/>
          <w:sz w:val="20"/>
          <w:szCs w:val="20"/>
        </w:rPr>
        <w:t>Wadium w formie niepieniężnej należy wnieść poprzez dołączenie dokumentu do oferty. Dokument wadialny powinien mieć formę oświadczenia bezwarunkowego, nieodwołalnego i płatnego na pierwsze pisemne żądanie Zamawiającego.</w:t>
      </w:r>
    </w:p>
    <w:p w14:paraId="0950488A" w14:textId="77777777" w:rsidR="00771D91" w:rsidRPr="000A63B9" w:rsidRDefault="00771D91">
      <w:pPr>
        <w:numPr>
          <w:ilvl w:val="0"/>
          <w:numId w:val="28"/>
        </w:numPr>
        <w:tabs>
          <w:tab w:val="clear" w:pos="720"/>
          <w:tab w:val="num" w:pos="851"/>
        </w:tabs>
        <w:spacing w:line="360" w:lineRule="auto"/>
        <w:ind w:left="426"/>
        <w:jc w:val="both"/>
        <w:textAlignment w:val="center"/>
        <w:rPr>
          <w:rFonts w:ascii="Aptos" w:hAnsi="Aptos" w:cs="Calibri"/>
          <w:sz w:val="20"/>
          <w:szCs w:val="20"/>
        </w:rPr>
      </w:pPr>
      <w:r w:rsidRPr="000A63B9">
        <w:rPr>
          <w:rFonts w:ascii="Aptos" w:hAnsi="Aptos" w:cs="Calibri"/>
          <w:sz w:val="20"/>
          <w:szCs w:val="20"/>
        </w:rPr>
        <w:t>Wadium musi być wniesione przed upływem terminu składania ofert. Wniesienie wadium w pieniądzu będzie skuteczne, jeżeli w podanym terminie znajdzie się na rachunku bankowym Zamawiającego.</w:t>
      </w:r>
    </w:p>
    <w:p w14:paraId="67FB881C" w14:textId="77777777" w:rsidR="00771D91" w:rsidRPr="000A63B9" w:rsidRDefault="00771D91">
      <w:pPr>
        <w:numPr>
          <w:ilvl w:val="0"/>
          <w:numId w:val="28"/>
        </w:numPr>
        <w:tabs>
          <w:tab w:val="clear" w:pos="720"/>
          <w:tab w:val="num" w:pos="851"/>
        </w:tabs>
        <w:spacing w:line="360" w:lineRule="auto"/>
        <w:ind w:left="426"/>
        <w:jc w:val="both"/>
        <w:textAlignment w:val="center"/>
        <w:rPr>
          <w:rFonts w:ascii="Aptos" w:hAnsi="Aptos" w:cs="Calibri"/>
          <w:sz w:val="20"/>
          <w:szCs w:val="20"/>
        </w:rPr>
      </w:pPr>
      <w:r w:rsidRPr="000A63B9">
        <w:rPr>
          <w:rFonts w:ascii="Aptos" w:hAnsi="Aptos" w:cs="Calibri"/>
          <w:sz w:val="20"/>
          <w:szCs w:val="20"/>
        </w:rPr>
        <w:t>Zamawiający zwraca wadium wszystkim oferentom niezwłocznie po wyborze oferty najkorzystniejszej lub unieważnieniu postępowania z wyjątkiem oferenta, którego oferta została wybrana jako najkorzystniejsza.</w:t>
      </w:r>
    </w:p>
    <w:p w14:paraId="37A179EE" w14:textId="77777777" w:rsidR="00771D91" w:rsidRPr="000A63B9" w:rsidRDefault="00771D91">
      <w:pPr>
        <w:numPr>
          <w:ilvl w:val="0"/>
          <w:numId w:val="28"/>
        </w:numPr>
        <w:tabs>
          <w:tab w:val="clear" w:pos="720"/>
          <w:tab w:val="num" w:pos="851"/>
        </w:tabs>
        <w:spacing w:line="360" w:lineRule="auto"/>
        <w:ind w:left="426"/>
        <w:jc w:val="both"/>
        <w:textAlignment w:val="center"/>
        <w:rPr>
          <w:rFonts w:ascii="Aptos" w:hAnsi="Aptos" w:cs="Calibri"/>
          <w:sz w:val="20"/>
          <w:szCs w:val="20"/>
        </w:rPr>
      </w:pPr>
      <w:r w:rsidRPr="000A63B9">
        <w:rPr>
          <w:rFonts w:ascii="Aptos" w:hAnsi="Aptos" w:cs="Calibri"/>
          <w:sz w:val="20"/>
          <w:szCs w:val="20"/>
        </w:rPr>
        <w:t>Oferentowi, którego oferta została wybrana jako najkorzystniejsza Zamawiający zwraca wadium niezwłocznie po zawarciu umowy w sprawie zamówienia.</w:t>
      </w:r>
    </w:p>
    <w:p w14:paraId="48CF7E8B" w14:textId="77777777" w:rsidR="00771D91" w:rsidRPr="000A63B9" w:rsidRDefault="00771D91">
      <w:pPr>
        <w:numPr>
          <w:ilvl w:val="0"/>
          <w:numId w:val="28"/>
        </w:numPr>
        <w:tabs>
          <w:tab w:val="clear" w:pos="720"/>
          <w:tab w:val="num" w:pos="851"/>
        </w:tabs>
        <w:spacing w:line="360" w:lineRule="auto"/>
        <w:ind w:left="426"/>
        <w:jc w:val="both"/>
        <w:textAlignment w:val="center"/>
        <w:rPr>
          <w:rFonts w:ascii="Aptos" w:hAnsi="Aptos" w:cs="Calibri"/>
          <w:sz w:val="20"/>
          <w:szCs w:val="20"/>
        </w:rPr>
      </w:pPr>
      <w:r w:rsidRPr="000A63B9">
        <w:rPr>
          <w:rFonts w:ascii="Aptos" w:hAnsi="Aptos" w:cs="Calibri"/>
          <w:sz w:val="20"/>
          <w:szCs w:val="20"/>
        </w:rPr>
        <w:t>Zamawiający zatrzymuje wadium wraz z odsetkami, jeżeli oferent, którego oferta została wybrana:</w:t>
      </w:r>
    </w:p>
    <w:p w14:paraId="5B368797" w14:textId="77777777" w:rsidR="00771D91" w:rsidRPr="000A63B9" w:rsidRDefault="00771D91">
      <w:pPr>
        <w:numPr>
          <w:ilvl w:val="0"/>
          <w:numId w:val="29"/>
        </w:numPr>
        <w:tabs>
          <w:tab w:val="clear" w:pos="720"/>
          <w:tab w:val="num" w:pos="851"/>
        </w:tabs>
        <w:spacing w:line="360" w:lineRule="auto"/>
        <w:ind w:left="426"/>
        <w:jc w:val="both"/>
        <w:textAlignment w:val="center"/>
        <w:rPr>
          <w:rFonts w:ascii="Aptos" w:hAnsi="Aptos" w:cs="Calibri"/>
          <w:sz w:val="20"/>
          <w:szCs w:val="20"/>
        </w:rPr>
      </w:pPr>
      <w:r w:rsidRPr="000A63B9">
        <w:rPr>
          <w:rFonts w:ascii="Aptos" w:hAnsi="Aptos" w:cs="Calibri"/>
          <w:sz w:val="20"/>
          <w:szCs w:val="20"/>
        </w:rPr>
        <w:t xml:space="preserve">odmówił podpisania umowy w sprawie zamówienia na warunkach określonych w zapytaniu ofertowym i złożonej ofercie, </w:t>
      </w:r>
    </w:p>
    <w:p w14:paraId="4CCDA49A" w14:textId="5A7AB9CA" w:rsidR="00771D91" w:rsidRPr="00A77C8B" w:rsidRDefault="00771D91">
      <w:pPr>
        <w:numPr>
          <w:ilvl w:val="0"/>
          <w:numId w:val="29"/>
        </w:numPr>
        <w:tabs>
          <w:tab w:val="clear" w:pos="720"/>
          <w:tab w:val="num" w:pos="851"/>
        </w:tabs>
        <w:spacing w:after="200" w:line="360" w:lineRule="auto"/>
        <w:ind w:left="426"/>
        <w:jc w:val="both"/>
        <w:textAlignment w:val="center"/>
        <w:rPr>
          <w:rFonts w:ascii="Aptos" w:hAnsi="Aptos" w:cs="Calibri"/>
          <w:sz w:val="20"/>
          <w:szCs w:val="20"/>
        </w:rPr>
      </w:pPr>
      <w:r w:rsidRPr="000A63B9">
        <w:rPr>
          <w:rFonts w:ascii="Aptos" w:hAnsi="Aptos" w:cs="Calibri"/>
          <w:sz w:val="20"/>
          <w:szCs w:val="20"/>
        </w:rPr>
        <w:t>zawarcie umowy w sprawie zamówienia stało się niemożliwe z przyczyn leżących po stronie oferenta.</w:t>
      </w:r>
    </w:p>
    <w:p w14:paraId="1C5A3597" w14:textId="233799E2" w:rsidR="0046095E" w:rsidRPr="00254798" w:rsidRDefault="6A2356C8" w:rsidP="00A60D4D">
      <w:pPr>
        <w:pStyle w:val="Nagwek1"/>
        <w:numPr>
          <w:ilvl w:val="0"/>
          <w:numId w:val="12"/>
        </w:numPr>
        <w:rPr>
          <w:rFonts w:ascii="Aptos" w:hAnsi="Aptos"/>
          <w:sz w:val="24"/>
          <w:szCs w:val="24"/>
        </w:rPr>
      </w:pPr>
      <w:r w:rsidRPr="6A2356C8">
        <w:rPr>
          <w:rFonts w:ascii="Aptos" w:hAnsi="Aptos"/>
          <w:sz w:val="24"/>
          <w:szCs w:val="24"/>
        </w:rPr>
        <w:t>SPOSÓB OBLICZENIA CENY OFERTY</w:t>
      </w:r>
      <w:bookmarkEnd w:id="11"/>
    </w:p>
    <w:p w14:paraId="4BC690FC" w14:textId="77777777" w:rsidR="0046095E" w:rsidRPr="00663929" w:rsidRDefault="0046095E" w:rsidP="0046095E">
      <w:pPr>
        <w:spacing w:line="360" w:lineRule="auto"/>
        <w:ind w:left="227"/>
        <w:jc w:val="both"/>
        <w:rPr>
          <w:rFonts w:ascii="Aptos" w:hAnsi="Aptos" w:cs="Arial"/>
          <w:b/>
          <w:bCs/>
          <w:sz w:val="20"/>
          <w:szCs w:val="20"/>
        </w:rPr>
      </w:pPr>
    </w:p>
    <w:p w14:paraId="3A213239" w14:textId="0801142B" w:rsidR="00281C32" w:rsidRPr="00663929" w:rsidRDefault="000D0ED9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Cenę oferty należy podać w formularzu ofertowym, którego wzór stanowi załącznik nr </w:t>
      </w:r>
      <w:r w:rsidR="00427D21">
        <w:rPr>
          <w:rFonts w:ascii="Aptos" w:hAnsi="Aptos" w:cs="Arial"/>
          <w:sz w:val="20"/>
          <w:szCs w:val="20"/>
        </w:rPr>
        <w:t>2</w:t>
      </w:r>
      <w:r>
        <w:rPr>
          <w:rFonts w:ascii="Aptos" w:hAnsi="Aptos" w:cs="Arial"/>
          <w:sz w:val="20"/>
          <w:szCs w:val="20"/>
        </w:rPr>
        <w:t xml:space="preserve"> do niniejszego dokumentu, jako cenę łączną za wykonanie przedmiotu zamówienia.</w:t>
      </w:r>
      <w:r w:rsidR="00280C13">
        <w:rPr>
          <w:rFonts w:ascii="Aptos" w:hAnsi="Aptos" w:cs="Arial"/>
          <w:sz w:val="20"/>
          <w:szCs w:val="20"/>
        </w:rPr>
        <w:t xml:space="preserve"> Szczegółowy harmonogram płatności wynagrodzenia określony został we wzorze umowy stanowiącej załącznik 7 do niniejszego dokumentu</w:t>
      </w:r>
      <w:r w:rsidR="001C21E2">
        <w:rPr>
          <w:rFonts w:ascii="Aptos" w:hAnsi="Aptos" w:cs="Arial"/>
          <w:sz w:val="20"/>
          <w:szCs w:val="20"/>
        </w:rPr>
        <w:t>.</w:t>
      </w:r>
    </w:p>
    <w:p w14:paraId="477D6280" w14:textId="3E5818EB" w:rsidR="0046095E" w:rsidRPr="00663929" w:rsidRDefault="0046095E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Cena oferty powinna być wyrażona w złotych polskich (PLN) z dokładnością do dwóch miejsc po przecinku (przy czym Zamawiający przyjmuje arytmetyczny sposób zaokrąglania cen) oraz z</w:t>
      </w:r>
      <w:r w:rsidR="00CA23B4">
        <w:rPr>
          <w:rFonts w:ascii="Aptos" w:hAnsi="Aptos" w:cs="Arial"/>
          <w:sz w:val="20"/>
          <w:szCs w:val="20"/>
        </w:rPr>
        <w:t> </w:t>
      </w:r>
      <w:r w:rsidRPr="00663929">
        <w:rPr>
          <w:rFonts w:ascii="Aptos" w:hAnsi="Aptos" w:cs="Arial"/>
          <w:sz w:val="20"/>
          <w:szCs w:val="20"/>
        </w:rPr>
        <w:t>uwzględnieniem obowiązującego podatku od towarów i usług VAT.</w:t>
      </w:r>
    </w:p>
    <w:p w14:paraId="3038A0B1" w14:textId="77777777" w:rsidR="0046095E" w:rsidRPr="00663929" w:rsidRDefault="0046095E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 xml:space="preserve">Cena ofertowa/ceny jednostkowe muszą obejmować wszystkie koszty związane </w:t>
      </w:r>
      <w:r w:rsidRPr="00663929">
        <w:rPr>
          <w:rFonts w:ascii="Aptos" w:hAnsi="Aptos" w:cs="Arial"/>
          <w:sz w:val="20"/>
          <w:szCs w:val="20"/>
        </w:rPr>
        <w:br/>
        <w:t>z realizacją przedmiotu zamówienia, wszystkie inne koszty oraz ewentualne upusty i rabaty a także wszystkie potencjalne ryzyka ekonomiczne, jakie mogą wystąpić przy realizacji przedmiotu umowy, wynikające z okoliczności, których nie można było przewidzieć w chwili zawierania umowy.</w:t>
      </w:r>
    </w:p>
    <w:p w14:paraId="07797820" w14:textId="77777777" w:rsidR="0046095E" w:rsidRPr="00663929" w:rsidRDefault="0046095E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Wykonawcy ponoszą wszelkie koszty związane z przygotowaniem i złożeniem oferty.</w:t>
      </w:r>
    </w:p>
    <w:p w14:paraId="5A022496" w14:textId="55AF9059" w:rsidR="0046095E" w:rsidRPr="00663929" w:rsidRDefault="0046095E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Prawidłowe ustalenie stawki podatku VAT leży po stronie Wykonawcy. Należy przyjąć obowiązującą stawkę podatku VAT zgodnie z ustawą z dnia 11 marca 2004 r. o podatku od towarów i usług</w:t>
      </w:r>
      <w:r w:rsidR="008D6434" w:rsidRPr="00663929">
        <w:rPr>
          <w:rFonts w:ascii="Aptos" w:hAnsi="Aptos" w:cs="Arial"/>
          <w:sz w:val="20"/>
          <w:szCs w:val="20"/>
        </w:rPr>
        <w:t>.</w:t>
      </w:r>
    </w:p>
    <w:p w14:paraId="1F427AD7" w14:textId="3FD24A46" w:rsidR="0046095E" w:rsidRPr="00663929" w:rsidRDefault="0046095E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lastRenderedPageBreak/>
        <w:t>Rozliczenia między Zamawiającym a wykonawcą prowadzone będą w walucie</w:t>
      </w:r>
      <w:r w:rsidR="0098249F">
        <w:rPr>
          <w:rFonts w:ascii="Aptos" w:hAnsi="Aptos" w:cs="Arial"/>
          <w:sz w:val="20"/>
          <w:szCs w:val="20"/>
        </w:rPr>
        <w:t>, w której złożona została oferta.</w:t>
      </w:r>
    </w:p>
    <w:p w14:paraId="546F569B" w14:textId="61285757" w:rsidR="0046095E" w:rsidRPr="00663929" w:rsidRDefault="0046095E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 xml:space="preserve">Wskazana cena oferty </w:t>
      </w:r>
      <w:r w:rsidR="00146DB2">
        <w:rPr>
          <w:rFonts w:ascii="Aptos" w:hAnsi="Aptos" w:cs="Arial"/>
          <w:sz w:val="20"/>
          <w:szCs w:val="20"/>
        </w:rPr>
        <w:t>netto</w:t>
      </w:r>
      <w:r w:rsidRPr="00663929">
        <w:rPr>
          <w:rFonts w:ascii="Aptos" w:hAnsi="Aptos" w:cs="Arial"/>
          <w:sz w:val="20"/>
          <w:szCs w:val="20"/>
        </w:rPr>
        <w:t xml:space="preserve"> służyć będzie do porównania złożonych ofert.</w:t>
      </w:r>
    </w:p>
    <w:p w14:paraId="2E08C6B5" w14:textId="03D57CB1" w:rsidR="0046095E" w:rsidRPr="009A48EC" w:rsidRDefault="0046095E" w:rsidP="00A60D4D">
      <w:pPr>
        <w:pStyle w:val="Nagwek1"/>
        <w:numPr>
          <w:ilvl w:val="0"/>
          <w:numId w:val="12"/>
        </w:numPr>
        <w:spacing w:line="276" w:lineRule="auto"/>
        <w:rPr>
          <w:rFonts w:ascii="Aptos" w:hAnsi="Aptos"/>
          <w:sz w:val="24"/>
          <w:szCs w:val="24"/>
        </w:rPr>
      </w:pPr>
      <w:bookmarkStart w:id="12" w:name="_Toc184296250"/>
      <w:r w:rsidRPr="009A48EC">
        <w:rPr>
          <w:rFonts w:ascii="Aptos" w:hAnsi="Aptos"/>
          <w:sz w:val="24"/>
          <w:szCs w:val="24"/>
        </w:rPr>
        <w:t>OPIS KRYTERIÓW OCENY OFERT, WRAZ Z PODANIEM WAG TYCH KRYTERIÓW I SPOSOBU OCENY OFERT</w:t>
      </w:r>
      <w:bookmarkEnd w:id="12"/>
    </w:p>
    <w:p w14:paraId="21BBDBC2" w14:textId="77777777" w:rsidR="0046095E" w:rsidRPr="00663929" w:rsidRDefault="0046095E" w:rsidP="0046095E">
      <w:pPr>
        <w:spacing w:line="360" w:lineRule="auto"/>
        <w:ind w:left="227"/>
        <w:jc w:val="both"/>
        <w:rPr>
          <w:rFonts w:ascii="Aptos" w:hAnsi="Aptos" w:cs="Arial"/>
          <w:b/>
          <w:bCs/>
          <w:sz w:val="20"/>
          <w:szCs w:val="20"/>
        </w:rPr>
      </w:pPr>
    </w:p>
    <w:p w14:paraId="3EEA5853" w14:textId="197B418B" w:rsidR="0046095E" w:rsidRPr="00254798" w:rsidRDefault="0046095E">
      <w:pPr>
        <w:pStyle w:val="Akapitzlist"/>
        <w:numPr>
          <w:ilvl w:val="0"/>
          <w:numId w:val="21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 w:rsidRPr="00254798">
        <w:rPr>
          <w:rFonts w:ascii="Aptos" w:hAnsi="Aptos" w:cs="Arial"/>
          <w:sz w:val="20"/>
          <w:szCs w:val="20"/>
        </w:rPr>
        <w:t>Przy wyborze najkorzystniejszej oferty Zamawiający będzie się kierował następującymi kryteriami oceny ofert:</w:t>
      </w:r>
    </w:p>
    <w:p w14:paraId="3F4B407E" w14:textId="60AB356D" w:rsidR="0046095E" w:rsidRPr="00663929" w:rsidRDefault="0046095E" w:rsidP="0046095E">
      <w:pPr>
        <w:spacing w:line="360" w:lineRule="auto"/>
        <w:ind w:left="426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b/>
          <w:bCs/>
          <w:sz w:val="20"/>
          <w:szCs w:val="20"/>
        </w:rPr>
        <w:t xml:space="preserve">Kryterium 1: Cena – waga kryterium </w:t>
      </w:r>
      <w:r w:rsidR="006216D9">
        <w:rPr>
          <w:rFonts w:ascii="Aptos" w:hAnsi="Aptos" w:cs="Arial"/>
          <w:b/>
          <w:bCs/>
          <w:sz w:val="20"/>
          <w:szCs w:val="20"/>
        </w:rPr>
        <w:t>10</w:t>
      </w:r>
      <w:r w:rsidRPr="00663929">
        <w:rPr>
          <w:rFonts w:ascii="Aptos" w:hAnsi="Aptos" w:cs="Arial"/>
          <w:b/>
          <w:bCs/>
          <w:sz w:val="20"/>
          <w:szCs w:val="20"/>
        </w:rPr>
        <w:t>0%</w:t>
      </w:r>
    </w:p>
    <w:p w14:paraId="6897B181" w14:textId="4FF86D61" w:rsidR="0046095E" w:rsidRPr="00254798" w:rsidRDefault="0046095E">
      <w:pPr>
        <w:pStyle w:val="Akapitzlist"/>
        <w:numPr>
          <w:ilvl w:val="0"/>
          <w:numId w:val="21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 w:rsidRPr="00254798">
        <w:rPr>
          <w:rFonts w:ascii="Aptos" w:hAnsi="Aptos" w:cs="Arial"/>
          <w:sz w:val="20"/>
          <w:szCs w:val="20"/>
        </w:rPr>
        <w:t>Zasady oceny ofert w poszczególnych kryteriach</w:t>
      </w:r>
      <w:r w:rsidR="008D6434" w:rsidRPr="00254798">
        <w:rPr>
          <w:rFonts w:ascii="Aptos" w:hAnsi="Aptos" w:cs="Arial"/>
          <w:sz w:val="20"/>
          <w:szCs w:val="20"/>
        </w:rPr>
        <w:t>:</w:t>
      </w:r>
    </w:p>
    <w:p w14:paraId="1E818DB0" w14:textId="2DDF5816" w:rsidR="0046095E" w:rsidRPr="00663929" w:rsidRDefault="0046095E">
      <w:pPr>
        <w:pStyle w:val="Akapitzlist"/>
        <w:numPr>
          <w:ilvl w:val="0"/>
          <w:numId w:val="23"/>
        </w:numPr>
        <w:spacing w:line="360" w:lineRule="auto"/>
        <w:ind w:left="1134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Kryterium „</w:t>
      </w:r>
      <w:r w:rsidRPr="00663929">
        <w:rPr>
          <w:rFonts w:ascii="Aptos" w:hAnsi="Aptos" w:cs="Arial"/>
          <w:b/>
          <w:bCs/>
          <w:sz w:val="20"/>
          <w:szCs w:val="20"/>
        </w:rPr>
        <w:t>Cena</w:t>
      </w:r>
      <w:r w:rsidRPr="00663929">
        <w:rPr>
          <w:rFonts w:ascii="Aptos" w:hAnsi="Aptos" w:cs="Arial"/>
          <w:sz w:val="20"/>
          <w:szCs w:val="20"/>
        </w:rPr>
        <w:t xml:space="preserve">” będzie rozpatrywane na podstawie ceny </w:t>
      </w:r>
      <w:r w:rsidR="00146DB2">
        <w:rPr>
          <w:rFonts w:ascii="Aptos" w:hAnsi="Aptos" w:cs="Arial"/>
          <w:sz w:val="20"/>
          <w:szCs w:val="20"/>
        </w:rPr>
        <w:t>ne</w:t>
      </w:r>
      <w:r w:rsidRPr="00663929">
        <w:rPr>
          <w:rFonts w:ascii="Aptos" w:hAnsi="Aptos" w:cs="Arial"/>
          <w:sz w:val="20"/>
          <w:szCs w:val="20"/>
        </w:rPr>
        <w:t>tto za wykonanie przedmiotu zamówienia, podanej przez wykonawcę w formularzu ofertowym. Zamawiający ofercie o</w:t>
      </w:r>
      <w:r w:rsidR="00CA23B4">
        <w:rPr>
          <w:rFonts w:ascii="Aptos" w:hAnsi="Aptos" w:cs="Arial"/>
          <w:sz w:val="20"/>
          <w:szCs w:val="20"/>
        </w:rPr>
        <w:t> </w:t>
      </w:r>
      <w:r w:rsidRPr="00663929">
        <w:rPr>
          <w:rFonts w:ascii="Aptos" w:hAnsi="Aptos" w:cs="Arial"/>
          <w:sz w:val="20"/>
          <w:szCs w:val="20"/>
        </w:rPr>
        <w:t xml:space="preserve">najniższej cenie przyzna </w:t>
      </w:r>
      <w:r w:rsidR="008D6434" w:rsidRPr="00663929">
        <w:rPr>
          <w:rFonts w:ascii="Aptos" w:hAnsi="Aptos" w:cs="Arial"/>
          <w:sz w:val="20"/>
          <w:szCs w:val="20"/>
        </w:rPr>
        <w:t xml:space="preserve">maks. </w:t>
      </w:r>
      <w:r w:rsidR="006216D9">
        <w:rPr>
          <w:rFonts w:ascii="Aptos" w:hAnsi="Aptos" w:cs="Arial"/>
          <w:b/>
          <w:bCs/>
          <w:sz w:val="20"/>
          <w:szCs w:val="20"/>
        </w:rPr>
        <w:t>10</w:t>
      </w:r>
      <w:r w:rsidRPr="00663929">
        <w:rPr>
          <w:rFonts w:ascii="Aptos" w:hAnsi="Aptos" w:cs="Arial"/>
          <w:b/>
          <w:bCs/>
          <w:sz w:val="20"/>
          <w:szCs w:val="20"/>
        </w:rPr>
        <w:t>0 punktów</w:t>
      </w:r>
      <w:r w:rsidRPr="00663929">
        <w:rPr>
          <w:rFonts w:ascii="Aptos" w:hAnsi="Aptos" w:cs="Arial"/>
          <w:sz w:val="20"/>
          <w:szCs w:val="20"/>
        </w:rPr>
        <w:t xml:space="preserve"> (wartość punktowa obliczona z dokładnością do dwóch miejsc po przecinku), a każdej następnej zostanie przyporządkowana liczba punktów proporcjonalnie mniejsza, według wzoru:</w:t>
      </w:r>
    </w:p>
    <w:p w14:paraId="6B255B06" w14:textId="356292C1" w:rsidR="0046095E" w:rsidRPr="000D0ED9" w:rsidRDefault="0046095E" w:rsidP="0046095E">
      <w:pPr>
        <w:spacing w:after="120" w:line="360" w:lineRule="auto"/>
        <w:ind w:left="680"/>
        <w:jc w:val="both"/>
        <w:rPr>
          <w:rFonts w:ascii="Aptos" w:hAnsi="Aptos" w:cs="Arial"/>
          <w:sz w:val="22"/>
          <w:szCs w:val="22"/>
        </w:rPr>
      </w:pPr>
      <w:bookmarkStart w:id="13" w:name="_Hlk89176968"/>
      <m:oMathPara>
        <m:oMathParaPr>
          <m:jc m:val="center"/>
        </m:oMathParaPr>
        <m:oMath>
          <m:r>
            <w:rPr>
              <w:rFonts w:ascii="Cambria Math" w:hAnsi="Cambria Math" w:cs="Arial"/>
              <w:sz w:val="22"/>
              <w:szCs w:val="22"/>
            </w:rPr>
            <m:t>C=</m:t>
          </m:r>
          <m:d>
            <m:d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bad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Arial"/>
              <w:sz w:val="22"/>
              <w:szCs w:val="22"/>
            </w:rPr>
            <m:t>*100 pkt</m:t>
          </m:r>
        </m:oMath>
      </m:oMathPara>
      <w:bookmarkEnd w:id="13"/>
    </w:p>
    <w:p w14:paraId="1321D6F7" w14:textId="77777777" w:rsidR="0046095E" w:rsidRPr="00663929" w:rsidRDefault="0046095E" w:rsidP="0046095E">
      <w:pPr>
        <w:spacing w:line="360" w:lineRule="auto"/>
        <w:ind w:left="709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gdzie:</w:t>
      </w:r>
    </w:p>
    <w:p w14:paraId="144076DC" w14:textId="49D6C402" w:rsidR="0046095E" w:rsidRPr="00663929" w:rsidRDefault="0046095E" w:rsidP="008D6434">
      <w:pPr>
        <w:spacing w:line="360" w:lineRule="auto"/>
        <w:ind w:left="680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 xml:space="preserve">C </w:t>
      </w:r>
      <w:r w:rsidR="00F35E43" w:rsidRPr="00663929">
        <w:rPr>
          <w:rFonts w:ascii="Aptos" w:hAnsi="Aptos" w:cs="Arial"/>
          <w:sz w:val="20"/>
          <w:szCs w:val="20"/>
        </w:rPr>
        <w:tab/>
      </w:r>
      <w:r w:rsidR="00F35E43" w:rsidRPr="00663929">
        <w:rPr>
          <w:rFonts w:ascii="Aptos" w:hAnsi="Aptos" w:cs="Arial"/>
          <w:sz w:val="20"/>
          <w:szCs w:val="20"/>
        </w:rPr>
        <w:tab/>
      </w:r>
      <w:r w:rsidR="00F35E43" w:rsidRPr="00663929">
        <w:rPr>
          <w:rFonts w:ascii="Aptos" w:hAnsi="Aptos" w:cs="Arial"/>
          <w:sz w:val="20"/>
          <w:szCs w:val="20"/>
        </w:rPr>
        <w:tab/>
      </w:r>
      <w:r w:rsidR="00F35E43" w:rsidRPr="00663929">
        <w:rPr>
          <w:rFonts w:ascii="Aptos" w:hAnsi="Aptos" w:cs="Arial"/>
          <w:sz w:val="20"/>
          <w:szCs w:val="20"/>
        </w:rPr>
        <w:tab/>
      </w:r>
      <w:r w:rsidR="00F35E43" w:rsidRPr="00663929">
        <w:rPr>
          <w:rFonts w:ascii="Aptos" w:hAnsi="Aptos" w:cs="Arial"/>
          <w:sz w:val="20"/>
          <w:szCs w:val="20"/>
        </w:rPr>
        <w:tab/>
      </w:r>
      <w:r w:rsidR="00F35E43" w:rsidRPr="00663929">
        <w:rPr>
          <w:rFonts w:ascii="Aptos" w:hAnsi="Aptos" w:cs="Arial"/>
          <w:sz w:val="20"/>
          <w:szCs w:val="20"/>
        </w:rPr>
        <w:tab/>
      </w:r>
      <w:r w:rsidR="00F35E43" w:rsidRPr="00663929">
        <w:rPr>
          <w:rFonts w:ascii="Aptos" w:hAnsi="Aptos" w:cs="Arial"/>
          <w:sz w:val="20"/>
          <w:szCs w:val="20"/>
        </w:rPr>
        <w:tab/>
      </w:r>
      <w:r w:rsidR="00F35E43" w:rsidRPr="00663929">
        <w:rPr>
          <w:rFonts w:ascii="Aptos" w:hAnsi="Aptos" w:cs="Arial"/>
          <w:sz w:val="20"/>
          <w:szCs w:val="20"/>
        </w:rPr>
        <w:tab/>
      </w:r>
      <w:r w:rsidR="00F35E43"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>– ilość punktów oferty badanej w kryterium cena</w:t>
      </w:r>
    </w:p>
    <w:p w14:paraId="081C8116" w14:textId="2DD34C9E" w:rsidR="0046095E" w:rsidRPr="00663929" w:rsidRDefault="0046095E" w:rsidP="00F35E43">
      <w:pPr>
        <w:spacing w:line="360" w:lineRule="auto"/>
        <w:ind w:left="1425" w:hanging="716"/>
        <w:rPr>
          <w:rFonts w:ascii="Aptos" w:hAnsi="Aptos" w:cs="Arial"/>
          <w:b/>
          <w:bCs/>
          <w:sz w:val="20"/>
          <w:szCs w:val="20"/>
        </w:rPr>
      </w:pPr>
      <w:proofErr w:type="spellStart"/>
      <w:r w:rsidRPr="00663929">
        <w:rPr>
          <w:rFonts w:ascii="Aptos" w:hAnsi="Aptos" w:cs="Arial"/>
          <w:sz w:val="20"/>
          <w:szCs w:val="20"/>
        </w:rPr>
        <w:t>C</w:t>
      </w:r>
      <w:r w:rsidRPr="00663929">
        <w:rPr>
          <w:rFonts w:ascii="Aptos" w:hAnsi="Aptos" w:cs="Arial"/>
          <w:sz w:val="20"/>
          <w:szCs w:val="20"/>
          <w:vertAlign w:val="subscript"/>
        </w:rPr>
        <w:t>min</w:t>
      </w:r>
      <w:proofErr w:type="spellEnd"/>
      <w:r w:rsidRPr="00663929">
        <w:rPr>
          <w:rFonts w:ascii="Aptos" w:hAnsi="Aptos" w:cs="Arial"/>
          <w:sz w:val="20"/>
          <w:szCs w:val="20"/>
        </w:rPr>
        <w:t xml:space="preserve"> </w:t>
      </w:r>
      <w:r w:rsidR="000D0ED9">
        <w:rPr>
          <w:rFonts w:ascii="Aptos" w:hAnsi="Aptos" w:cs="Arial"/>
          <w:sz w:val="20"/>
          <w:szCs w:val="20"/>
        </w:rPr>
        <w:t xml:space="preserve">       </w:t>
      </w:r>
      <w:r w:rsidRPr="00663929">
        <w:rPr>
          <w:rFonts w:ascii="Aptos" w:hAnsi="Aptos" w:cs="Arial"/>
          <w:sz w:val="20"/>
          <w:szCs w:val="20"/>
        </w:rPr>
        <w:t xml:space="preserve">– najniższa oferowana cena </w:t>
      </w:r>
      <w:r w:rsidR="00146DB2">
        <w:rPr>
          <w:rFonts w:ascii="Aptos" w:hAnsi="Aptos" w:cs="Arial"/>
          <w:sz w:val="20"/>
          <w:szCs w:val="20"/>
        </w:rPr>
        <w:t>ne</w:t>
      </w:r>
      <w:r w:rsidRPr="00663929">
        <w:rPr>
          <w:rFonts w:ascii="Aptos" w:hAnsi="Aptos" w:cs="Arial"/>
          <w:sz w:val="20"/>
          <w:szCs w:val="20"/>
        </w:rPr>
        <w:t>tto (zł) spośród ofert niepodlegających odrzuceniu</w:t>
      </w:r>
    </w:p>
    <w:p w14:paraId="4890CE15" w14:textId="618E4A22" w:rsidR="0046095E" w:rsidRPr="00663929" w:rsidRDefault="0046095E" w:rsidP="008D6434">
      <w:pPr>
        <w:spacing w:line="360" w:lineRule="auto"/>
        <w:ind w:left="680"/>
        <w:rPr>
          <w:rFonts w:ascii="Aptos" w:hAnsi="Aptos" w:cs="Arial"/>
          <w:b/>
          <w:bCs/>
          <w:sz w:val="20"/>
          <w:szCs w:val="20"/>
        </w:rPr>
      </w:pPr>
      <w:proofErr w:type="spellStart"/>
      <w:r w:rsidRPr="00663929">
        <w:rPr>
          <w:rFonts w:ascii="Aptos" w:hAnsi="Aptos" w:cs="Arial"/>
          <w:sz w:val="20"/>
          <w:szCs w:val="20"/>
        </w:rPr>
        <w:t>C</w:t>
      </w:r>
      <w:r w:rsidRPr="00663929">
        <w:rPr>
          <w:rFonts w:ascii="Aptos" w:hAnsi="Aptos" w:cs="Arial"/>
          <w:sz w:val="20"/>
          <w:szCs w:val="20"/>
          <w:vertAlign w:val="subscript"/>
        </w:rPr>
        <w:t>bad</w:t>
      </w:r>
      <w:proofErr w:type="spellEnd"/>
      <w:r w:rsidRPr="00663929">
        <w:rPr>
          <w:rFonts w:ascii="Aptos" w:hAnsi="Aptos" w:cs="Arial"/>
          <w:sz w:val="20"/>
          <w:szCs w:val="20"/>
        </w:rPr>
        <w:t xml:space="preserve"> </w:t>
      </w:r>
      <w:r w:rsidR="00F35E43" w:rsidRPr="00663929">
        <w:rPr>
          <w:rFonts w:ascii="Aptos" w:hAnsi="Aptos" w:cs="Arial"/>
          <w:sz w:val="20"/>
          <w:szCs w:val="20"/>
        </w:rPr>
        <w:tab/>
      </w:r>
      <w:r w:rsidR="00F35E43" w:rsidRPr="00663929">
        <w:rPr>
          <w:rFonts w:ascii="Aptos" w:hAnsi="Aptos" w:cs="Arial"/>
          <w:sz w:val="20"/>
          <w:szCs w:val="20"/>
        </w:rPr>
        <w:tab/>
      </w:r>
      <w:r w:rsidR="00F35E43" w:rsidRPr="00663929">
        <w:rPr>
          <w:rFonts w:ascii="Aptos" w:hAnsi="Aptos" w:cs="Arial"/>
          <w:sz w:val="20"/>
          <w:szCs w:val="20"/>
        </w:rPr>
        <w:tab/>
      </w:r>
      <w:r w:rsidR="00F35E43" w:rsidRPr="00663929">
        <w:rPr>
          <w:rFonts w:ascii="Aptos" w:hAnsi="Aptos" w:cs="Arial"/>
          <w:sz w:val="20"/>
          <w:szCs w:val="20"/>
        </w:rPr>
        <w:tab/>
      </w:r>
      <w:r w:rsidR="00F35E43" w:rsidRPr="00663929">
        <w:rPr>
          <w:rFonts w:ascii="Aptos" w:hAnsi="Aptos" w:cs="Arial"/>
          <w:sz w:val="20"/>
          <w:szCs w:val="20"/>
        </w:rPr>
        <w:tab/>
      </w:r>
      <w:r w:rsidR="00F35E43"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 xml:space="preserve">– cena badanej oferty </w:t>
      </w:r>
      <w:r w:rsidR="00146DB2">
        <w:rPr>
          <w:rFonts w:ascii="Aptos" w:hAnsi="Aptos" w:cs="Arial"/>
          <w:sz w:val="20"/>
          <w:szCs w:val="20"/>
        </w:rPr>
        <w:t>ne</w:t>
      </w:r>
      <w:r w:rsidRPr="00663929">
        <w:rPr>
          <w:rFonts w:ascii="Aptos" w:hAnsi="Aptos" w:cs="Arial"/>
          <w:sz w:val="20"/>
          <w:szCs w:val="20"/>
        </w:rPr>
        <w:t>tto (zł)</w:t>
      </w:r>
    </w:p>
    <w:p w14:paraId="48B826C5" w14:textId="77777777" w:rsidR="00B82AC6" w:rsidRPr="00B96406" w:rsidRDefault="00B82AC6" w:rsidP="00B96406">
      <w:pPr>
        <w:spacing w:line="360" w:lineRule="auto"/>
        <w:jc w:val="both"/>
        <w:rPr>
          <w:rFonts w:ascii="Aptos" w:hAnsi="Aptos" w:cs="Arial"/>
          <w:b/>
          <w:bCs/>
          <w:sz w:val="20"/>
          <w:szCs w:val="20"/>
        </w:rPr>
      </w:pPr>
    </w:p>
    <w:p w14:paraId="42D3DC7A" w14:textId="3CAB4184" w:rsidR="00254798" w:rsidRPr="00B82AC6" w:rsidRDefault="0046095E">
      <w:pPr>
        <w:pStyle w:val="Akapitzlist"/>
        <w:numPr>
          <w:ilvl w:val="0"/>
          <w:numId w:val="24"/>
        </w:numPr>
        <w:spacing w:line="360" w:lineRule="auto"/>
        <w:ind w:left="426"/>
        <w:jc w:val="both"/>
        <w:rPr>
          <w:rFonts w:ascii="Aptos" w:hAnsi="Aptos" w:cs="Arial"/>
          <w:b/>
          <w:bCs/>
          <w:sz w:val="20"/>
          <w:szCs w:val="20"/>
        </w:rPr>
      </w:pPr>
      <w:r w:rsidRPr="00254798">
        <w:rPr>
          <w:rFonts w:ascii="Aptos" w:hAnsi="Aptos" w:cs="Arial"/>
          <w:sz w:val="20"/>
          <w:szCs w:val="20"/>
        </w:rPr>
        <w:t>Punktacja przyznawana ofertom w poszczególnych kryteriach oceny ofert będzie liczona z</w:t>
      </w:r>
      <w:r w:rsidR="00CA23B4">
        <w:rPr>
          <w:rFonts w:ascii="Aptos" w:hAnsi="Aptos" w:cs="Arial"/>
          <w:sz w:val="20"/>
          <w:szCs w:val="20"/>
        </w:rPr>
        <w:t> </w:t>
      </w:r>
      <w:r w:rsidRPr="00254798">
        <w:rPr>
          <w:rFonts w:ascii="Aptos" w:hAnsi="Aptos" w:cs="Arial"/>
          <w:sz w:val="20"/>
          <w:szCs w:val="20"/>
        </w:rPr>
        <w:t>dokładnością do dwóch miejsc po przecinku, zgodnie z zasadami arytmetyki. Maksymalna ilość punktów, jaką może uzyskać oferta po uwzględnieniu kryteriów wynosi 100 pkt.</w:t>
      </w:r>
    </w:p>
    <w:p w14:paraId="35EA54EA" w14:textId="188BB60D" w:rsidR="0046095E" w:rsidRPr="00254798" w:rsidRDefault="0046095E">
      <w:pPr>
        <w:pStyle w:val="Akapitzlist"/>
        <w:numPr>
          <w:ilvl w:val="0"/>
          <w:numId w:val="24"/>
        </w:numPr>
        <w:spacing w:line="360" w:lineRule="auto"/>
        <w:ind w:left="426"/>
        <w:jc w:val="both"/>
        <w:rPr>
          <w:rFonts w:ascii="Aptos" w:hAnsi="Aptos" w:cs="Arial"/>
          <w:b/>
          <w:bCs/>
          <w:sz w:val="20"/>
          <w:szCs w:val="20"/>
        </w:rPr>
      </w:pPr>
      <w:r w:rsidRPr="00254798">
        <w:rPr>
          <w:rFonts w:ascii="Aptos" w:hAnsi="Aptos" w:cs="Arial"/>
          <w:sz w:val="20"/>
          <w:szCs w:val="20"/>
        </w:rPr>
        <w:t>Za ofertę najkorzystniejszą uznana zostanie oferta, która uzyska najwyższą liczbę punktów wyliczoną jako sumę punktów uzyskanych w ww. kryteriach.</w:t>
      </w:r>
    </w:p>
    <w:p w14:paraId="38A9B612" w14:textId="1F70E154" w:rsidR="005315A9" w:rsidRPr="00663929" w:rsidRDefault="005315A9" w:rsidP="00BA7501">
      <w:pPr>
        <w:spacing w:line="360" w:lineRule="auto"/>
        <w:jc w:val="both"/>
        <w:rPr>
          <w:rFonts w:ascii="Aptos" w:hAnsi="Aptos" w:cs="Arial"/>
          <w:b/>
          <w:bCs/>
          <w:sz w:val="20"/>
          <w:szCs w:val="20"/>
        </w:rPr>
      </w:pPr>
    </w:p>
    <w:p w14:paraId="517B0632" w14:textId="3EA6CA63" w:rsidR="0046095E" w:rsidRPr="009A48EC" w:rsidRDefault="0046095E" w:rsidP="00A60D4D">
      <w:pPr>
        <w:pStyle w:val="Nagwek1"/>
        <w:numPr>
          <w:ilvl w:val="0"/>
          <w:numId w:val="12"/>
        </w:numPr>
        <w:spacing w:line="276" w:lineRule="auto"/>
        <w:rPr>
          <w:rFonts w:ascii="Aptos" w:hAnsi="Aptos"/>
          <w:sz w:val="24"/>
          <w:szCs w:val="24"/>
        </w:rPr>
      </w:pPr>
      <w:bookmarkStart w:id="14" w:name="_Toc184296251"/>
      <w:r w:rsidRPr="009A48EC">
        <w:rPr>
          <w:rFonts w:ascii="Aptos" w:hAnsi="Aptos"/>
          <w:sz w:val="24"/>
          <w:szCs w:val="24"/>
        </w:rPr>
        <w:t>WYMAGANIA DOTYCZĄCE ZABEZPIECZENIA NALEŻYTEGO WYKONANIA UMOWY</w:t>
      </w:r>
      <w:bookmarkEnd w:id="14"/>
    </w:p>
    <w:p w14:paraId="3EF8DDFB" w14:textId="77777777" w:rsidR="00D57BAB" w:rsidRPr="00D57BAB" w:rsidRDefault="00D57BAB" w:rsidP="00D57BAB">
      <w:pPr>
        <w:spacing w:line="360" w:lineRule="auto"/>
        <w:ind w:left="426"/>
        <w:jc w:val="both"/>
        <w:rPr>
          <w:rFonts w:ascii="Aptos" w:hAnsi="Aptos" w:cs="Arial"/>
          <w:b/>
          <w:bCs/>
          <w:sz w:val="20"/>
          <w:szCs w:val="20"/>
        </w:rPr>
      </w:pPr>
    </w:p>
    <w:p w14:paraId="4AF09544" w14:textId="167B1583" w:rsidR="00D22930" w:rsidRPr="00663929" w:rsidRDefault="556C5385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 w:rsidRPr="556C5385">
        <w:rPr>
          <w:rFonts w:ascii="Aptos" w:hAnsi="Aptos" w:cs="Arial"/>
          <w:sz w:val="20"/>
          <w:szCs w:val="20"/>
        </w:rPr>
        <w:t xml:space="preserve">Od wykonawcy, którego oferta zostanie wybrana jako najkorzystniejsza, wymagane będzie wniesienie, przed zawarciem umowy, zabezpieczenia należytego wykonania umowy w wysokości </w:t>
      </w:r>
      <w:r w:rsidRPr="556C5385">
        <w:rPr>
          <w:rFonts w:ascii="Aptos" w:hAnsi="Aptos" w:cs="Arial"/>
          <w:b/>
          <w:bCs/>
          <w:sz w:val="20"/>
          <w:szCs w:val="20"/>
        </w:rPr>
        <w:t xml:space="preserve"> 5 %</w:t>
      </w:r>
      <w:r w:rsidRPr="556C5385">
        <w:rPr>
          <w:rFonts w:ascii="Aptos" w:hAnsi="Aptos" w:cs="Arial"/>
          <w:sz w:val="20"/>
          <w:szCs w:val="20"/>
        </w:rPr>
        <w:t xml:space="preserve"> </w:t>
      </w:r>
      <w:r w:rsidRPr="556C5385">
        <w:rPr>
          <w:rFonts w:ascii="Aptos" w:hAnsi="Aptos" w:cs="Arial"/>
          <w:b/>
          <w:bCs/>
          <w:sz w:val="20"/>
          <w:szCs w:val="20"/>
        </w:rPr>
        <w:t>ceny całkowitej (brutto)</w:t>
      </w:r>
      <w:r w:rsidRPr="556C5385">
        <w:rPr>
          <w:rFonts w:ascii="Aptos" w:hAnsi="Aptos" w:cs="Arial"/>
          <w:sz w:val="20"/>
          <w:szCs w:val="20"/>
        </w:rPr>
        <w:t xml:space="preserve"> podanej w ofercie za wykonanie całości przedmiotu zamówienia. Zabezpieczenie służy pokryciu roszczeń z tytułu niewykonania lub nienależytego wykonania umowy.</w:t>
      </w:r>
    </w:p>
    <w:p w14:paraId="0A9B40D3" w14:textId="2043EC35" w:rsidR="00D22930" w:rsidRPr="00663929" w:rsidRDefault="00D22930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lastRenderedPageBreak/>
        <w:t xml:space="preserve">Zabezpieczenie należytego wykonania umowy może być </w:t>
      </w:r>
      <w:r w:rsidR="00A8740F">
        <w:rPr>
          <w:rFonts w:ascii="Aptos" w:hAnsi="Aptos" w:cs="Arial"/>
          <w:sz w:val="20"/>
          <w:szCs w:val="20"/>
        </w:rPr>
        <w:t>wniesione w jednej z następujących form:</w:t>
      </w:r>
    </w:p>
    <w:p w14:paraId="0112A072" w14:textId="77777777" w:rsidR="00D22930" w:rsidRPr="00663929" w:rsidRDefault="00D22930" w:rsidP="00363082">
      <w:pPr>
        <w:pStyle w:val="Akapitzlist"/>
        <w:numPr>
          <w:ilvl w:val="0"/>
          <w:numId w:val="15"/>
        </w:numPr>
        <w:spacing w:line="360" w:lineRule="auto"/>
        <w:ind w:left="993" w:hanging="491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pieniądzu;</w:t>
      </w:r>
    </w:p>
    <w:p w14:paraId="42A1D4F6" w14:textId="77777777" w:rsidR="00D22930" w:rsidRPr="00663929" w:rsidRDefault="00D22930" w:rsidP="00363082">
      <w:pPr>
        <w:pStyle w:val="Akapitzlist"/>
        <w:numPr>
          <w:ilvl w:val="0"/>
          <w:numId w:val="15"/>
        </w:numPr>
        <w:spacing w:line="360" w:lineRule="auto"/>
        <w:ind w:left="993" w:hanging="491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poręczeniach bankowych lub poręczeniach spółdzielczej kasy oszczędnościowo-kredytowej, z tym że zobowiązanie kasy jest zawsze zobowiązaniem pieniężnym;</w:t>
      </w:r>
    </w:p>
    <w:p w14:paraId="5573A6E7" w14:textId="77777777" w:rsidR="00D22930" w:rsidRPr="00663929" w:rsidRDefault="00D22930" w:rsidP="00363082">
      <w:pPr>
        <w:pStyle w:val="Akapitzlist"/>
        <w:numPr>
          <w:ilvl w:val="0"/>
          <w:numId w:val="15"/>
        </w:numPr>
        <w:spacing w:line="360" w:lineRule="auto"/>
        <w:ind w:left="993" w:hanging="491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gwarancjach bankowych;</w:t>
      </w:r>
    </w:p>
    <w:p w14:paraId="50D6C070" w14:textId="77777777" w:rsidR="00D22930" w:rsidRPr="00663929" w:rsidRDefault="00D22930" w:rsidP="00363082">
      <w:pPr>
        <w:pStyle w:val="Akapitzlist"/>
        <w:numPr>
          <w:ilvl w:val="0"/>
          <w:numId w:val="15"/>
        </w:numPr>
        <w:spacing w:line="360" w:lineRule="auto"/>
        <w:ind w:left="993" w:hanging="491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gwarancjach ubezpieczeniowych;</w:t>
      </w:r>
    </w:p>
    <w:p w14:paraId="59A15E54" w14:textId="77777777" w:rsidR="00D22930" w:rsidRPr="00663929" w:rsidRDefault="00D22930" w:rsidP="00363082">
      <w:pPr>
        <w:pStyle w:val="Akapitzlist"/>
        <w:numPr>
          <w:ilvl w:val="0"/>
          <w:numId w:val="15"/>
        </w:numPr>
        <w:spacing w:line="360" w:lineRule="auto"/>
        <w:ind w:left="993" w:hanging="491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poręczeniach udzielanych przez podmioty, o których mowa w art. 6b ust. 5 pkt 2 ustawy z 9 listopada 2000 r. o utworzeniu Polskiej Agencji Rozwoju Przedsiębiorczości.</w:t>
      </w:r>
    </w:p>
    <w:p w14:paraId="7BE114E1" w14:textId="77777777" w:rsidR="00D22930" w:rsidRPr="00663929" w:rsidRDefault="00D22930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Zamawiający zwróci zabezpieczenie w następujących terminach:</w:t>
      </w:r>
    </w:p>
    <w:p w14:paraId="03EE1484" w14:textId="60480F00" w:rsidR="00D57BAB" w:rsidRPr="00D57BAB" w:rsidRDefault="00781243">
      <w:pPr>
        <w:pStyle w:val="Akapitzlist"/>
        <w:numPr>
          <w:ilvl w:val="0"/>
          <w:numId w:val="25"/>
        </w:numPr>
        <w:spacing w:line="360" w:lineRule="auto"/>
        <w:ind w:left="993" w:hanging="426"/>
        <w:jc w:val="both"/>
        <w:rPr>
          <w:rFonts w:ascii="Aptos" w:hAnsi="Aptos" w:cs="Arial"/>
          <w:b/>
          <w:bCs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100% </w:t>
      </w:r>
      <w:r w:rsidR="00D22930" w:rsidRPr="00663929">
        <w:rPr>
          <w:rFonts w:ascii="Aptos" w:hAnsi="Aptos" w:cs="Arial"/>
          <w:sz w:val="20"/>
          <w:szCs w:val="20"/>
        </w:rPr>
        <w:t>wysokości zabezpieczenia w terminie 30 dni od dnia podpisania protokołu odbioru końcowego przedmiotu zamówienia, tj. od dnia wykonania zamówienia i uznania przez Zamawiającego za należycie wykonane;</w:t>
      </w:r>
    </w:p>
    <w:p w14:paraId="643F2EA6" w14:textId="77777777" w:rsidR="00D22930" w:rsidRPr="00663929" w:rsidRDefault="00D22930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Zabezpieczenie wnoszone w pieniądzu powinno zostać wpłacone przelewem na rachunek bankowy Zamawiającego.</w:t>
      </w:r>
    </w:p>
    <w:p w14:paraId="66ED81AD" w14:textId="77777777" w:rsidR="00D22930" w:rsidRPr="00663929" w:rsidRDefault="00D22930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Zabezpieczenie wnoszone w formie innej niż w pieniądzu powinno być dostarczone w formie oryginału, przez wykonawcę do siedziby Zamawiającego, najpóźniej w dniu podpisania umowy – do chwili jej podpisania.</w:t>
      </w:r>
    </w:p>
    <w:p w14:paraId="4094AEDA" w14:textId="77777777" w:rsidR="00D22930" w:rsidRPr="00663929" w:rsidRDefault="00D22930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Treść oświadczenia zawartego w gwarancji lub w poręczeniu musi zostać zaakceptowana przez Zamawiającego przed podpisaniem umowy.</w:t>
      </w:r>
    </w:p>
    <w:p w14:paraId="2304B558" w14:textId="77777777" w:rsidR="00D22930" w:rsidRPr="00663929" w:rsidRDefault="00D22930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Jeżeli okres, na jaki ma zostać wniesione zabezpieczenie, przekracza 5 lat, zabezpieczenie w pieniądzu wnosi się na cały ten okres, a zabezpieczenie w innej formie wnosi się na okres nie krótszy niż 5 lat, z jednoczesnym zobowiązaniem się wykonawcy do przedłużenia zabezpieczenia lub wniesienia nowego zabezpieczenia na kolejne okresy.</w:t>
      </w:r>
    </w:p>
    <w:p w14:paraId="7C593EDE" w14:textId="21B90DBD" w:rsidR="00A8740F" w:rsidRDefault="00D22930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W przypadku nieprzedłużenia lub niewniesienia nowego zabezpieczenia najpóźniej na 30 dni przed upływem terminu ważności dotychczasowego zabezpieczenia wniesionego w innej formie niż w pieniądzu Zamawiający zmienia formę na zabezpieczenie w pieniądzu, poprzez wypłatę kwoty z dotychczasowego zabezpieczenia.</w:t>
      </w:r>
      <w:r w:rsidR="001A557E" w:rsidRPr="001A557E"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  <w:r w:rsidR="001A557E" w:rsidRPr="001A557E">
        <w:rPr>
          <w:rFonts w:ascii="Aptos" w:hAnsi="Aptos" w:cs="Arial"/>
          <w:sz w:val="20"/>
          <w:szCs w:val="20"/>
        </w:rPr>
        <w:t xml:space="preserve">Kwota otrzymana z realizacji </w:t>
      </w:r>
      <w:r w:rsidR="00A77C8B">
        <w:rPr>
          <w:rFonts w:ascii="Aptos" w:hAnsi="Aptos" w:cs="Arial"/>
          <w:sz w:val="20"/>
          <w:szCs w:val="20"/>
        </w:rPr>
        <w:t>z</w:t>
      </w:r>
      <w:r w:rsidR="001A557E" w:rsidRPr="001A557E">
        <w:rPr>
          <w:rFonts w:ascii="Aptos" w:hAnsi="Aptos" w:cs="Arial"/>
          <w:sz w:val="20"/>
          <w:szCs w:val="20"/>
        </w:rPr>
        <w:t xml:space="preserve">abezpieczenia zostanie zwrócona Wykonawcy po dostarczeniu nowego </w:t>
      </w:r>
      <w:r w:rsidR="006559D0">
        <w:rPr>
          <w:rFonts w:ascii="Aptos" w:hAnsi="Aptos" w:cs="Arial"/>
          <w:sz w:val="20"/>
          <w:szCs w:val="20"/>
        </w:rPr>
        <w:t>z</w:t>
      </w:r>
      <w:r w:rsidR="001A557E" w:rsidRPr="001A557E">
        <w:rPr>
          <w:rFonts w:ascii="Aptos" w:hAnsi="Aptos" w:cs="Arial"/>
          <w:sz w:val="20"/>
          <w:szCs w:val="20"/>
        </w:rPr>
        <w:t>abezpieczenia spełniającego wymogi Umowy.</w:t>
      </w:r>
    </w:p>
    <w:p w14:paraId="4E709C40" w14:textId="1439370F" w:rsidR="00D22930" w:rsidRPr="00A8740F" w:rsidRDefault="00D22930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 w:rsidRPr="00A8740F">
        <w:rPr>
          <w:rFonts w:ascii="Aptos" w:hAnsi="Aptos" w:cs="Arial"/>
          <w:sz w:val="20"/>
          <w:szCs w:val="20"/>
        </w:rPr>
        <w:t>Wypłata, o której mowa w </w:t>
      </w:r>
      <w:r w:rsidR="00134FBC">
        <w:rPr>
          <w:rFonts w:ascii="Aptos" w:hAnsi="Aptos" w:cs="Arial"/>
          <w:sz w:val="20"/>
          <w:szCs w:val="20"/>
        </w:rPr>
        <w:t>ust.</w:t>
      </w:r>
      <w:r w:rsidRPr="00A8740F">
        <w:rPr>
          <w:rFonts w:ascii="Aptos" w:hAnsi="Aptos" w:cs="Arial"/>
          <w:sz w:val="20"/>
          <w:szCs w:val="20"/>
        </w:rPr>
        <w:t xml:space="preserve"> </w:t>
      </w:r>
      <w:r w:rsidR="000B155A">
        <w:rPr>
          <w:rFonts w:ascii="Aptos" w:hAnsi="Aptos" w:cs="Arial"/>
          <w:sz w:val="20"/>
          <w:szCs w:val="20"/>
        </w:rPr>
        <w:t>8</w:t>
      </w:r>
      <w:r w:rsidRPr="00A8740F">
        <w:rPr>
          <w:rFonts w:ascii="Aptos" w:hAnsi="Aptos" w:cs="Arial"/>
          <w:sz w:val="20"/>
          <w:szCs w:val="20"/>
        </w:rPr>
        <w:t xml:space="preserve">, następuje nie później niż w ostatnim dniu ważności dotychczasowego zabezpieczenia.  </w:t>
      </w:r>
    </w:p>
    <w:p w14:paraId="51271B5D" w14:textId="77777777" w:rsidR="00D22930" w:rsidRPr="00663929" w:rsidRDefault="00D22930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Z treści gwarancji lub poręczenia musi jednoznacznie wynikać:</w:t>
      </w:r>
    </w:p>
    <w:p w14:paraId="6451B000" w14:textId="258AF4C0" w:rsidR="00D22930" w:rsidRPr="00663929" w:rsidRDefault="00D22930" w:rsidP="00363082">
      <w:pPr>
        <w:pStyle w:val="Akapitzlist"/>
        <w:numPr>
          <w:ilvl w:val="0"/>
          <w:numId w:val="16"/>
        </w:numPr>
        <w:spacing w:line="360" w:lineRule="auto"/>
        <w:ind w:left="851" w:hanging="350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nazwa zleceniodawcy (wykonawcy), beneficjenta gwarancji lub poręczenia (Zamawiającego), gwaranta lub poręczyciela (podmiotu udzielającego gwarancji</w:t>
      </w:r>
      <w:r w:rsidR="00134FBC">
        <w:rPr>
          <w:rFonts w:ascii="Aptos" w:hAnsi="Aptos" w:cs="Arial"/>
          <w:sz w:val="20"/>
          <w:szCs w:val="20"/>
        </w:rPr>
        <w:t xml:space="preserve"> </w:t>
      </w:r>
      <w:r w:rsidRPr="00663929">
        <w:rPr>
          <w:rFonts w:ascii="Aptos" w:hAnsi="Aptos" w:cs="Arial"/>
          <w:sz w:val="20"/>
          <w:szCs w:val="20"/>
        </w:rPr>
        <w:t xml:space="preserve">lub poręczenia) oraz adresy ich siedzib, </w:t>
      </w:r>
    </w:p>
    <w:p w14:paraId="2CD9DB73" w14:textId="77777777" w:rsidR="00D22930" w:rsidRPr="00663929" w:rsidRDefault="00D22930" w:rsidP="00363082">
      <w:pPr>
        <w:pStyle w:val="Akapitzlist"/>
        <w:numPr>
          <w:ilvl w:val="0"/>
          <w:numId w:val="16"/>
        </w:numPr>
        <w:spacing w:line="360" w:lineRule="auto"/>
        <w:ind w:left="851" w:hanging="350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określenie wierzytelności, która ma być zabezpieczona gwarancją lub poręczeniem,</w:t>
      </w:r>
    </w:p>
    <w:p w14:paraId="3CC49063" w14:textId="77777777" w:rsidR="00D22930" w:rsidRPr="00663929" w:rsidRDefault="00D22930" w:rsidP="00363082">
      <w:pPr>
        <w:pStyle w:val="Akapitzlist"/>
        <w:numPr>
          <w:ilvl w:val="0"/>
          <w:numId w:val="16"/>
        </w:numPr>
        <w:spacing w:line="360" w:lineRule="auto"/>
        <w:ind w:left="851" w:hanging="350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kwota gwarancji lub poręczenia,</w:t>
      </w:r>
    </w:p>
    <w:p w14:paraId="5BE3F5FD" w14:textId="5350C787" w:rsidR="00D22930" w:rsidRPr="00663929" w:rsidRDefault="00D22930" w:rsidP="00363082">
      <w:pPr>
        <w:pStyle w:val="Akapitzlist"/>
        <w:numPr>
          <w:ilvl w:val="0"/>
          <w:numId w:val="16"/>
        </w:numPr>
        <w:spacing w:line="360" w:lineRule="auto"/>
        <w:ind w:left="851" w:hanging="350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lastRenderedPageBreak/>
        <w:t xml:space="preserve">termin ważności gwarancji lub poręczenia, obejmujący cały okres wykonania zamówienia, począwszy co najmniej od dnia wyznaczonego na dzień zawarcia umowy, z zastrzeżeniem ust. </w:t>
      </w:r>
      <w:r w:rsidR="006559D0">
        <w:rPr>
          <w:rFonts w:ascii="Aptos" w:hAnsi="Aptos" w:cs="Arial"/>
          <w:sz w:val="20"/>
          <w:szCs w:val="20"/>
        </w:rPr>
        <w:t>7</w:t>
      </w:r>
      <w:r w:rsidRPr="00663929">
        <w:rPr>
          <w:rFonts w:ascii="Aptos" w:hAnsi="Aptos" w:cs="Arial"/>
          <w:sz w:val="20"/>
          <w:szCs w:val="20"/>
        </w:rPr>
        <w:t xml:space="preserve"> powyżej,</w:t>
      </w:r>
    </w:p>
    <w:p w14:paraId="5360C473" w14:textId="77777777" w:rsidR="00D22930" w:rsidRPr="00663929" w:rsidRDefault="00D22930" w:rsidP="00363082">
      <w:pPr>
        <w:pStyle w:val="Akapitzlist"/>
        <w:numPr>
          <w:ilvl w:val="0"/>
          <w:numId w:val="16"/>
        </w:numPr>
        <w:spacing w:line="360" w:lineRule="auto"/>
        <w:ind w:left="851" w:hanging="350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bezwarunkowe, nieodwołalne, płatne na pierwsze żądanie, zobowiązanie gwaranta do wypłaty Zamawiającemu pełnej kwoty zabezpieczenia lub do wypłat łącznie do pełnej kwoty zabezpieczenia w przypadku realizacji zamówienia w sposób niezgodny z umową,</w:t>
      </w:r>
    </w:p>
    <w:p w14:paraId="425D4BF0" w14:textId="78B2AA87" w:rsidR="00D22930" w:rsidRPr="00663929" w:rsidRDefault="00D22930" w:rsidP="00363082">
      <w:pPr>
        <w:pStyle w:val="Akapitzlist"/>
        <w:numPr>
          <w:ilvl w:val="0"/>
          <w:numId w:val="16"/>
        </w:numPr>
        <w:spacing w:line="360" w:lineRule="auto"/>
        <w:ind w:left="851" w:hanging="350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 xml:space="preserve">bezwarunkowe, nieodwołalne, płatne na pierwsze żądanie, zobowiązanie gwaranta do wypłaty Zamawiającemu pełnej kwoty zabezpieczenia w przypadku, o którym mowa w ust. </w:t>
      </w:r>
      <w:r w:rsidR="00DA1E4E">
        <w:rPr>
          <w:rFonts w:ascii="Aptos" w:hAnsi="Aptos" w:cs="Arial"/>
          <w:sz w:val="20"/>
          <w:szCs w:val="20"/>
        </w:rPr>
        <w:t>8</w:t>
      </w:r>
      <w:r w:rsidRPr="00663929">
        <w:rPr>
          <w:rFonts w:ascii="Aptos" w:hAnsi="Aptos" w:cs="Arial"/>
          <w:sz w:val="20"/>
          <w:szCs w:val="20"/>
        </w:rPr>
        <w:t xml:space="preserve"> i </w:t>
      </w:r>
      <w:r w:rsidR="00DA1E4E">
        <w:rPr>
          <w:rFonts w:ascii="Aptos" w:hAnsi="Aptos" w:cs="Arial"/>
          <w:sz w:val="20"/>
          <w:szCs w:val="20"/>
        </w:rPr>
        <w:t>9</w:t>
      </w:r>
      <w:r w:rsidRPr="00663929">
        <w:rPr>
          <w:rFonts w:ascii="Aptos" w:hAnsi="Aptos" w:cs="Arial"/>
          <w:sz w:val="20"/>
          <w:szCs w:val="20"/>
        </w:rPr>
        <w:t xml:space="preserve"> tj. w przypadku nieprzedłużenia lub niewniesienia nowego zabezpieczenia najpóźniej na 30 dni przed upływem terminu ważności dotychczasowego zabezpieczenia wniesionego w innej formie niż w pieniądzu, jeżeli wykonawca skorzystał z możliwości wniesienia zabezpieczenia na okres nie krótszy niż 5 lat, a okres, na jaki miało zostać wniesione zabezpieczenie, jest dłuższy od tego okresu.</w:t>
      </w:r>
    </w:p>
    <w:p w14:paraId="33AB79E1" w14:textId="4F7348A3" w:rsidR="00D22930" w:rsidRDefault="00A8740F" w:rsidP="00A60D4D">
      <w:pPr>
        <w:pStyle w:val="Akapitzlist"/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Zmiana formy zabezpieczenia jest dokonywana z zachowaniem ciągłości zabezpieczenia i bez zmniejszenia jego wysokości.</w:t>
      </w:r>
    </w:p>
    <w:p w14:paraId="3794088A" w14:textId="5D0364E7" w:rsidR="001A557E" w:rsidRPr="001A557E" w:rsidRDefault="001A557E" w:rsidP="00A60D4D">
      <w:pPr>
        <w:pStyle w:val="Akapitzlist"/>
        <w:numPr>
          <w:ilvl w:val="1"/>
          <w:numId w:val="12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 w:rsidRPr="001A557E">
        <w:rPr>
          <w:rFonts w:ascii="Aptos" w:hAnsi="Aptos" w:cs="Arial"/>
          <w:sz w:val="20"/>
          <w:szCs w:val="20"/>
        </w:rPr>
        <w:t xml:space="preserve">Zamawiający jest uprawniony do zaspokojenia swoich roszczeń z </w:t>
      </w:r>
      <w:r w:rsidR="006559D0">
        <w:rPr>
          <w:rFonts w:ascii="Aptos" w:hAnsi="Aptos" w:cs="Arial"/>
          <w:sz w:val="20"/>
          <w:szCs w:val="20"/>
        </w:rPr>
        <w:t>z</w:t>
      </w:r>
      <w:r w:rsidRPr="001A557E">
        <w:rPr>
          <w:rFonts w:ascii="Aptos" w:hAnsi="Aptos" w:cs="Arial"/>
          <w:sz w:val="20"/>
          <w:szCs w:val="20"/>
        </w:rPr>
        <w:t>abezpieczenia należytego wykonania Umowy, jeżeli jakakolwiek kwota należna Zamawiającemu od Wykonawcy w związku z niewykonaniem lub nienależytym wykonaniem Umowy nie zostanie zapłacona w terminie 14 (czternastu) dni od dnia otrzymania przez Wykonawcę pisemnego wezwania do zapłaty.</w:t>
      </w:r>
    </w:p>
    <w:p w14:paraId="547E4149" w14:textId="4665A899" w:rsidR="001A557E" w:rsidRPr="001A557E" w:rsidRDefault="001A557E" w:rsidP="00A60D4D">
      <w:pPr>
        <w:pStyle w:val="Akapitzlist"/>
        <w:numPr>
          <w:ilvl w:val="1"/>
          <w:numId w:val="12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 w:rsidRPr="001A557E">
        <w:rPr>
          <w:rFonts w:ascii="Aptos" w:hAnsi="Aptos" w:cs="Arial"/>
          <w:sz w:val="20"/>
          <w:szCs w:val="20"/>
        </w:rPr>
        <w:t xml:space="preserve">Jeśli Zamawiający dokona zaspokojenia jakichkolwiek swoich roszczeń z </w:t>
      </w:r>
      <w:r w:rsidR="006559D0">
        <w:rPr>
          <w:rFonts w:ascii="Aptos" w:hAnsi="Aptos" w:cs="Arial"/>
          <w:sz w:val="20"/>
          <w:szCs w:val="20"/>
        </w:rPr>
        <w:t>z</w:t>
      </w:r>
      <w:r w:rsidRPr="001A557E">
        <w:rPr>
          <w:rFonts w:ascii="Aptos" w:hAnsi="Aptos" w:cs="Arial"/>
          <w:sz w:val="20"/>
          <w:szCs w:val="20"/>
        </w:rPr>
        <w:t xml:space="preserve">abezpieczenia, Wykonawca będzie zobowiązany do uzupełnienia </w:t>
      </w:r>
      <w:r w:rsidR="006559D0">
        <w:rPr>
          <w:rFonts w:ascii="Aptos" w:hAnsi="Aptos" w:cs="Arial"/>
          <w:sz w:val="20"/>
          <w:szCs w:val="20"/>
        </w:rPr>
        <w:t>z</w:t>
      </w:r>
      <w:r w:rsidRPr="001A557E">
        <w:rPr>
          <w:rFonts w:ascii="Aptos" w:hAnsi="Aptos" w:cs="Arial"/>
          <w:sz w:val="20"/>
          <w:szCs w:val="20"/>
        </w:rPr>
        <w:t xml:space="preserve">abezpieczenia do pełnej wysokości </w:t>
      </w:r>
      <w:r w:rsidR="006559D0">
        <w:rPr>
          <w:rFonts w:ascii="Aptos" w:hAnsi="Aptos" w:cs="Arial"/>
          <w:sz w:val="20"/>
          <w:szCs w:val="20"/>
        </w:rPr>
        <w:t>z</w:t>
      </w:r>
      <w:r w:rsidRPr="001A557E">
        <w:rPr>
          <w:rFonts w:ascii="Aptos" w:hAnsi="Aptos" w:cs="Arial"/>
          <w:sz w:val="20"/>
          <w:szCs w:val="20"/>
        </w:rPr>
        <w:t>abezpieczenia, w terminie 21 (dwudziestu jeden) dni od daty pisemnego zawiadomienia otrzymanego od Zamawiającego.</w:t>
      </w:r>
    </w:p>
    <w:p w14:paraId="07578068" w14:textId="744533F6" w:rsidR="001A557E" w:rsidRPr="001A557E" w:rsidRDefault="001A557E" w:rsidP="00A60D4D">
      <w:pPr>
        <w:pStyle w:val="Akapitzlist"/>
        <w:numPr>
          <w:ilvl w:val="1"/>
          <w:numId w:val="12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 w:rsidRPr="001A557E">
        <w:rPr>
          <w:rFonts w:ascii="Aptos" w:hAnsi="Aptos" w:cs="Arial"/>
          <w:sz w:val="20"/>
          <w:szCs w:val="20"/>
        </w:rPr>
        <w:t xml:space="preserve">Zabezpieczenie o którym mowa w ust. 1 powyżej, w części niewykorzystanej na zaspokojenie roszczeń Zamawiającego podlega zwrotowi w terminie 30 (trzydziestu) dni od dnia podpisania protokołu końcowego należytego wykonania </w:t>
      </w:r>
      <w:r w:rsidR="006559D0">
        <w:rPr>
          <w:rFonts w:ascii="Aptos" w:hAnsi="Aptos" w:cs="Arial"/>
          <w:sz w:val="20"/>
          <w:szCs w:val="20"/>
        </w:rPr>
        <w:t>p</w:t>
      </w:r>
      <w:r w:rsidRPr="001A557E">
        <w:rPr>
          <w:rFonts w:ascii="Aptos" w:hAnsi="Aptos" w:cs="Arial"/>
          <w:sz w:val="20"/>
          <w:szCs w:val="20"/>
        </w:rPr>
        <w:t xml:space="preserve">rzedmiotu </w:t>
      </w:r>
      <w:r w:rsidR="006559D0">
        <w:rPr>
          <w:rFonts w:ascii="Aptos" w:hAnsi="Aptos" w:cs="Arial"/>
          <w:sz w:val="20"/>
          <w:szCs w:val="20"/>
        </w:rPr>
        <w:t>z</w:t>
      </w:r>
      <w:r w:rsidRPr="001A557E">
        <w:rPr>
          <w:rFonts w:ascii="Aptos" w:hAnsi="Aptos" w:cs="Arial"/>
          <w:sz w:val="20"/>
          <w:szCs w:val="20"/>
        </w:rPr>
        <w:t>amówienia.</w:t>
      </w:r>
    </w:p>
    <w:p w14:paraId="3A3425F4" w14:textId="7AA0F449" w:rsidR="00280C13" w:rsidRPr="006559D0" w:rsidRDefault="001A557E" w:rsidP="00A60D4D">
      <w:pPr>
        <w:pStyle w:val="Akapitzlist"/>
        <w:numPr>
          <w:ilvl w:val="1"/>
          <w:numId w:val="12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 w:rsidRPr="001A557E">
        <w:rPr>
          <w:rFonts w:ascii="Aptos" w:hAnsi="Aptos" w:cs="Arial"/>
          <w:sz w:val="20"/>
          <w:szCs w:val="20"/>
        </w:rPr>
        <w:t>Zabezpieczenie wniesione w formie pieniężnej zostanie zwrócone w wysokości nominalnej bez jakiegokolwiek oprocentowania.</w:t>
      </w:r>
      <w:bookmarkStart w:id="15" w:name="_Toc184296252"/>
    </w:p>
    <w:p w14:paraId="7C4F4959" w14:textId="6EBB01E0" w:rsidR="0046095E" w:rsidRDefault="0046095E" w:rsidP="00A60D4D">
      <w:pPr>
        <w:pStyle w:val="Nagwek1"/>
        <w:numPr>
          <w:ilvl w:val="0"/>
          <w:numId w:val="12"/>
        </w:numPr>
        <w:spacing w:line="276" w:lineRule="auto"/>
        <w:rPr>
          <w:rFonts w:ascii="Aptos" w:hAnsi="Aptos"/>
          <w:sz w:val="24"/>
          <w:szCs w:val="24"/>
        </w:rPr>
      </w:pPr>
      <w:r w:rsidRPr="001E22B0">
        <w:rPr>
          <w:rFonts w:ascii="Aptos" w:hAnsi="Aptos"/>
          <w:sz w:val="24"/>
          <w:szCs w:val="24"/>
        </w:rPr>
        <w:t>INFORMACJE O TREŚCI ZAWIERANEJ UMOWY ORAZ MOŻLIWOŚCI JEJ ZMIANY</w:t>
      </w:r>
      <w:bookmarkEnd w:id="15"/>
    </w:p>
    <w:p w14:paraId="7186ECA3" w14:textId="77777777" w:rsidR="002F7AFF" w:rsidRPr="002F7AFF" w:rsidRDefault="002F7AFF" w:rsidP="002F7AFF"/>
    <w:p w14:paraId="08BDDC5D" w14:textId="627CCDD5" w:rsidR="0046095E" w:rsidRPr="00663929" w:rsidRDefault="556C5385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 w:rsidRPr="556C5385">
        <w:rPr>
          <w:rFonts w:ascii="Aptos" w:hAnsi="Aptos" w:cs="Arial"/>
          <w:sz w:val="20"/>
          <w:szCs w:val="20"/>
        </w:rPr>
        <w:t xml:space="preserve">Z wybranym wykonawcą zawarta będzie umowa, której wzór stanowi załącznik nr </w:t>
      </w:r>
      <w:r w:rsidR="00251FDB">
        <w:rPr>
          <w:rFonts w:ascii="Aptos" w:hAnsi="Aptos" w:cs="Arial"/>
          <w:sz w:val="20"/>
          <w:szCs w:val="20"/>
        </w:rPr>
        <w:t>7</w:t>
      </w:r>
      <w:r w:rsidR="00134FBC">
        <w:rPr>
          <w:rFonts w:ascii="Aptos" w:hAnsi="Aptos" w:cs="Arial"/>
          <w:sz w:val="20"/>
          <w:szCs w:val="20"/>
        </w:rPr>
        <w:t>.</w:t>
      </w:r>
    </w:p>
    <w:p w14:paraId="2EEACF15" w14:textId="77777777" w:rsidR="00A4748A" w:rsidRDefault="0046095E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b/>
          <w:b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>Zakres świadczenia wykonawcy wynikający z umowy jest tożsamy z jego zobowiązaniem zawartym w</w:t>
      </w:r>
      <w:r w:rsidR="00CA23B4">
        <w:rPr>
          <w:rFonts w:ascii="Aptos" w:hAnsi="Aptos" w:cs="Arial"/>
          <w:sz w:val="20"/>
          <w:szCs w:val="20"/>
        </w:rPr>
        <w:t> </w:t>
      </w:r>
      <w:r w:rsidRPr="00663929">
        <w:rPr>
          <w:rFonts w:ascii="Aptos" w:hAnsi="Aptos" w:cs="Arial"/>
          <w:sz w:val="20"/>
          <w:szCs w:val="20"/>
        </w:rPr>
        <w:t>ofercie.</w:t>
      </w:r>
    </w:p>
    <w:p w14:paraId="42A671B8" w14:textId="3D9F7A5B" w:rsidR="00A4748A" w:rsidRPr="00CC635E" w:rsidRDefault="6A2356C8" w:rsidP="00A60D4D">
      <w:pPr>
        <w:numPr>
          <w:ilvl w:val="1"/>
          <w:numId w:val="12"/>
        </w:numPr>
        <w:spacing w:line="360" w:lineRule="auto"/>
        <w:ind w:left="426" w:hanging="426"/>
        <w:jc w:val="both"/>
        <w:rPr>
          <w:rFonts w:ascii="Aptos" w:hAnsi="Aptos" w:cs="Arial"/>
          <w:sz w:val="20"/>
          <w:szCs w:val="20"/>
        </w:rPr>
      </w:pPr>
      <w:r w:rsidRPr="6A2356C8">
        <w:rPr>
          <w:rFonts w:ascii="Aptos" w:hAnsi="Aptos" w:cs="Arial"/>
          <w:sz w:val="20"/>
          <w:szCs w:val="20"/>
        </w:rPr>
        <w:t>Zamawiający przewiduje możliwość wprowadzenia istotnych zmian w treści umowy w sprawie zamówienia na następujących warunkach:</w:t>
      </w:r>
    </w:p>
    <w:p w14:paraId="06656AB3" w14:textId="3B42D4B0" w:rsidR="00A4748A" w:rsidRPr="00A4748A" w:rsidRDefault="00A4748A">
      <w:pPr>
        <w:numPr>
          <w:ilvl w:val="0"/>
          <w:numId w:val="30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 w:rsidRPr="00A4748A">
        <w:rPr>
          <w:rFonts w:ascii="Aptos" w:hAnsi="Aptos" w:cs="Arial"/>
          <w:sz w:val="20"/>
          <w:szCs w:val="20"/>
        </w:rPr>
        <w:t xml:space="preserve">przesunięcia terminu wykonania przedmiotu zamówienia wraz ze skutkami wprowadzenia takiej zmiany, jeżeli z przyczyn, których nie można było przewidzieć w chwili zawarcia </w:t>
      </w:r>
      <w:r w:rsidRPr="00A4748A">
        <w:rPr>
          <w:rFonts w:ascii="Aptos" w:hAnsi="Aptos" w:cs="Arial"/>
          <w:sz w:val="20"/>
          <w:szCs w:val="20"/>
        </w:rPr>
        <w:lastRenderedPageBreak/>
        <w:t xml:space="preserve">umowy w sprawie zamówienia, nie jest możliwe dotrzymanie pierwotnego terminu wykonania przedmiotu zamówienia; </w:t>
      </w:r>
    </w:p>
    <w:p w14:paraId="53E59025" w14:textId="3D752278" w:rsidR="00A4748A" w:rsidRPr="00A4748A" w:rsidRDefault="00A4748A">
      <w:pPr>
        <w:numPr>
          <w:ilvl w:val="0"/>
          <w:numId w:val="30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 w:rsidRPr="00A4748A">
        <w:rPr>
          <w:rFonts w:ascii="Aptos" w:hAnsi="Aptos" w:cs="Arial"/>
          <w:sz w:val="20"/>
          <w:szCs w:val="20"/>
        </w:rPr>
        <w:t>przesunięcia terminu wykonania przedmiotu zamówienia z przyczyn leżących</w:t>
      </w:r>
      <w:r>
        <w:rPr>
          <w:rFonts w:ascii="Aptos" w:hAnsi="Aptos" w:cs="Arial"/>
          <w:sz w:val="20"/>
          <w:szCs w:val="20"/>
        </w:rPr>
        <w:t xml:space="preserve"> </w:t>
      </w:r>
      <w:r w:rsidRPr="00A4748A">
        <w:rPr>
          <w:rFonts w:ascii="Aptos" w:hAnsi="Aptos" w:cs="Arial"/>
          <w:sz w:val="20"/>
          <w:szCs w:val="20"/>
        </w:rPr>
        <w:t>po stronie Zamawiającego wraz ze skutkami wprowadzenia takiej zmiany;</w:t>
      </w:r>
    </w:p>
    <w:p w14:paraId="28D7AB8B" w14:textId="77777777" w:rsidR="00A4748A" w:rsidRPr="00A4748A" w:rsidRDefault="00A4748A">
      <w:pPr>
        <w:numPr>
          <w:ilvl w:val="0"/>
          <w:numId w:val="30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 w:rsidRPr="00A4748A">
        <w:rPr>
          <w:rFonts w:ascii="Aptos" w:hAnsi="Aptos" w:cs="Arial"/>
          <w:sz w:val="20"/>
          <w:szCs w:val="20"/>
        </w:rPr>
        <w:t>gdy zaistnieją nieprzewidziane okoliczności, tzn. okoliczności, których przy zachowaniu należytej staranności nie można było przewidzieć, zmiany będą konieczne, gdyż bez ich dokonania świadczenie wchodzące w zakres przedmiotu zamówienia nie będzie mogło być zrealizowane, bądź nie będzie mógł zostać osiągnięty cel, dla którego miało być wykonywane; w takim przypadku Zamawiający i wykonawca mogą określić zmieniony sposób osiągnięcia rezultatu będącego przedmiotem danego świadczenia;</w:t>
      </w:r>
    </w:p>
    <w:p w14:paraId="50FE449E" w14:textId="317DC342" w:rsidR="00A4748A" w:rsidRPr="00A4748A" w:rsidRDefault="00A4748A">
      <w:pPr>
        <w:numPr>
          <w:ilvl w:val="0"/>
          <w:numId w:val="30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 w:rsidRPr="00A4748A">
        <w:rPr>
          <w:rFonts w:ascii="Aptos" w:hAnsi="Aptos" w:cs="Arial"/>
          <w:sz w:val="20"/>
          <w:szCs w:val="20"/>
        </w:rPr>
        <w:t>w sytuacji, gdy rezultat będący przedmiotem danego świadczenia wchodzącego w zakres przedmiotu zamówienia będzie mógł być wykonany szybciej, bardziej efektywnie, mniejszym nakładem sił i środków bądź przy zastosowaniu rozwiązań korzystniejszych dla Zamawiającego z punktu widzenia kosztów wykonania przedmiotu zamówienia, kosztów eksploatacji, niezawodności w okresie eksploatacji lub możliwości rozwoju; w takim przypadku Zamawiający i wykonawca mogą określić zmieniony sposób osiągnięcia rezultatu będącego przedmiotem danego świadczenia;</w:t>
      </w:r>
    </w:p>
    <w:p w14:paraId="459B4BB9" w14:textId="20BE90C3" w:rsidR="00A4748A" w:rsidRPr="00A4748A" w:rsidRDefault="00A4748A">
      <w:pPr>
        <w:numPr>
          <w:ilvl w:val="0"/>
          <w:numId w:val="30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 w:rsidRPr="00A4748A">
        <w:rPr>
          <w:rFonts w:ascii="Aptos" w:hAnsi="Aptos" w:cs="Arial"/>
          <w:sz w:val="20"/>
          <w:szCs w:val="20"/>
        </w:rPr>
        <w:t>zmniejszenia zakresu dostaw/prac będących przedmiotem niniejszego zapytania ofertowego. W takim przypadku wynagrodzenie wykonawcy zostanie stosownie zmniejszone na podstawie przygotowanej przez Wykonawcę i zaakceptowanej przez Zamawiającego rzetelnej wyceny prac/dostaw zaniechanych. Łączna wartość zmian nie może przekroczyć 10% wartości zamówienia określonej pierwotnie w umowie</w:t>
      </w:r>
      <w:r w:rsidR="0058576D" w:rsidRPr="0058576D">
        <w:rPr>
          <w:rFonts w:ascii="Aptos" w:hAnsi="Aptos" w:cs="Arial"/>
          <w:sz w:val="20"/>
          <w:szCs w:val="20"/>
        </w:rPr>
        <w:t xml:space="preserve"> oraz równowartości 143.000 EUR</w:t>
      </w:r>
      <w:r w:rsidRPr="00A4748A">
        <w:rPr>
          <w:rFonts w:ascii="Aptos" w:hAnsi="Aptos" w:cs="Arial"/>
          <w:sz w:val="20"/>
          <w:szCs w:val="20"/>
        </w:rPr>
        <w:t>;</w:t>
      </w:r>
    </w:p>
    <w:p w14:paraId="71B4C861" w14:textId="440A81CA" w:rsidR="00A4748A" w:rsidRPr="00A4748A" w:rsidRDefault="00A4748A">
      <w:pPr>
        <w:numPr>
          <w:ilvl w:val="0"/>
          <w:numId w:val="30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 w:rsidRPr="00A4748A">
        <w:rPr>
          <w:rFonts w:ascii="Aptos" w:hAnsi="Aptos" w:cs="Arial"/>
          <w:sz w:val="20"/>
          <w:szCs w:val="20"/>
        </w:rPr>
        <w:t>realizacji prac dodatkowych</w:t>
      </w:r>
      <w:r w:rsidR="00DB0748">
        <w:rPr>
          <w:rFonts w:ascii="Aptos" w:hAnsi="Aptos" w:cs="Arial"/>
          <w:sz w:val="20"/>
          <w:szCs w:val="20"/>
        </w:rPr>
        <w:t xml:space="preserve"> (zamiennych)</w:t>
      </w:r>
      <w:r w:rsidRPr="00A4748A">
        <w:rPr>
          <w:rFonts w:ascii="Aptos" w:hAnsi="Aptos" w:cs="Arial"/>
          <w:sz w:val="20"/>
          <w:szCs w:val="20"/>
        </w:rPr>
        <w:t>, które nie zostały przewidziane w zapytaniu ofertowym. W takim przypadku wynagrodzenie wykonawcy zostanie stosownie zwiększone na podstawie przygotowanej przez Wykonawcę i zaakceptowanej przez Zamawiającego rzetelnej wyceny dostaw/prac dodatkowych. Łączna wartość zmian nie może przekroczyć 10% wartości zamówienia określonej pierwotnie w umowie</w:t>
      </w:r>
      <w:r w:rsidR="0058576D">
        <w:rPr>
          <w:rFonts w:ascii="Aptos" w:hAnsi="Aptos" w:cs="Arial"/>
          <w:sz w:val="20"/>
          <w:szCs w:val="20"/>
        </w:rPr>
        <w:t xml:space="preserve"> oraz równowartości 143.000 EUR</w:t>
      </w:r>
      <w:r w:rsidRPr="00A4748A">
        <w:rPr>
          <w:rFonts w:ascii="Aptos" w:hAnsi="Aptos" w:cs="Arial"/>
          <w:sz w:val="20"/>
          <w:szCs w:val="20"/>
        </w:rPr>
        <w:t>;</w:t>
      </w:r>
    </w:p>
    <w:p w14:paraId="59412B8C" w14:textId="35E0EE5A" w:rsidR="00A4748A" w:rsidRPr="00A4748A" w:rsidRDefault="00A4748A">
      <w:pPr>
        <w:numPr>
          <w:ilvl w:val="0"/>
          <w:numId w:val="30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 w:rsidRPr="00A4748A">
        <w:rPr>
          <w:rFonts w:ascii="Aptos" w:hAnsi="Aptos" w:cs="Arial"/>
          <w:sz w:val="20"/>
          <w:szCs w:val="20"/>
        </w:rPr>
        <w:t>wprowadzenia lub zmiany regulacji prawnych lub regulacji dotyczących zasad dofinansowania projektu ze środków Unii Europejskiej wprowadzonych w życie po dniu zawarcia umowy w sprawie zamówienia; w takim przypadku Zamawiający i wykonawca mogą określić zmieniony sposób osiągnięcia rezultatu będącego przedmiotem danego świadczenia wchodzącego w zakres przedmiotu zamówienia celem dostosowania go do zmienionego stanu prawnego;</w:t>
      </w:r>
    </w:p>
    <w:p w14:paraId="343081C9" w14:textId="4B338EA1" w:rsidR="00A4748A" w:rsidRPr="00A4748A" w:rsidRDefault="00A4748A">
      <w:pPr>
        <w:numPr>
          <w:ilvl w:val="0"/>
          <w:numId w:val="30"/>
        </w:numPr>
        <w:spacing w:line="360" w:lineRule="auto"/>
        <w:jc w:val="both"/>
        <w:rPr>
          <w:rFonts w:ascii="Aptos" w:hAnsi="Aptos" w:cs="Arial"/>
          <w:sz w:val="20"/>
          <w:szCs w:val="20"/>
        </w:rPr>
      </w:pPr>
      <w:r w:rsidRPr="00A4748A">
        <w:rPr>
          <w:rFonts w:ascii="Aptos" w:hAnsi="Aptos" w:cs="Arial"/>
          <w:sz w:val="20"/>
          <w:szCs w:val="20"/>
        </w:rPr>
        <w:t>zaistnienia, po zawarciu umowy w sprawie zamówienia, przypadku siły wyższej, przez którą, na potrzeby niniejszego warunku, rozumieć należy jako zdarzeni</w:t>
      </w:r>
      <w:r w:rsidR="0017461C">
        <w:rPr>
          <w:rFonts w:ascii="Aptos" w:hAnsi="Aptos" w:cs="Arial"/>
          <w:sz w:val="20"/>
          <w:szCs w:val="20"/>
        </w:rPr>
        <w:t>a</w:t>
      </w:r>
      <w:r w:rsidR="00082268">
        <w:rPr>
          <w:rFonts w:ascii="Aptos" w:hAnsi="Aptos" w:cs="Arial"/>
          <w:sz w:val="20"/>
          <w:szCs w:val="20"/>
        </w:rPr>
        <w:t xml:space="preserve"> nadzwyczajne,</w:t>
      </w:r>
      <w:r w:rsidRPr="00A4748A">
        <w:rPr>
          <w:rFonts w:ascii="Aptos" w:hAnsi="Aptos" w:cs="Arial"/>
          <w:sz w:val="20"/>
          <w:szCs w:val="20"/>
        </w:rPr>
        <w:t xml:space="preserve"> zewnętrzne wobec</w:t>
      </w:r>
      <w:r w:rsidR="0017461C">
        <w:rPr>
          <w:rFonts w:ascii="Aptos" w:hAnsi="Aptos" w:cs="Arial"/>
          <w:sz w:val="20"/>
          <w:szCs w:val="20"/>
        </w:rPr>
        <w:t xml:space="preserve"> Stron </w:t>
      </w:r>
      <w:r w:rsidRPr="00A4748A">
        <w:rPr>
          <w:rFonts w:ascii="Aptos" w:hAnsi="Aptos" w:cs="Arial"/>
          <w:sz w:val="20"/>
          <w:szCs w:val="20"/>
        </w:rPr>
        <w:t>:</w:t>
      </w:r>
    </w:p>
    <w:p w14:paraId="43EFD363" w14:textId="77777777" w:rsidR="00A4748A" w:rsidRPr="00A4748A" w:rsidRDefault="00A4748A" w:rsidP="00A4748A">
      <w:pPr>
        <w:spacing w:line="360" w:lineRule="auto"/>
        <w:ind w:left="1140"/>
        <w:jc w:val="both"/>
        <w:rPr>
          <w:rFonts w:ascii="Aptos" w:hAnsi="Aptos" w:cs="Arial"/>
          <w:sz w:val="20"/>
          <w:szCs w:val="20"/>
        </w:rPr>
      </w:pPr>
      <w:r w:rsidRPr="00A4748A">
        <w:rPr>
          <w:rFonts w:ascii="Aptos" w:hAnsi="Aptos" w:cs="Arial"/>
          <w:sz w:val="20"/>
          <w:szCs w:val="20"/>
        </w:rPr>
        <w:t>- charakterze od nich niezależnym,</w:t>
      </w:r>
    </w:p>
    <w:p w14:paraId="628D4EDC" w14:textId="77777777" w:rsidR="00A4748A" w:rsidRPr="00A4748A" w:rsidRDefault="00A4748A" w:rsidP="00A4748A">
      <w:pPr>
        <w:spacing w:line="360" w:lineRule="auto"/>
        <w:ind w:left="1140"/>
        <w:jc w:val="both"/>
        <w:rPr>
          <w:rFonts w:ascii="Aptos" w:hAnsi="Aptos" w:cs="Arial"/>
          <w:sz w:val="20"/>
          <w:szCs w:val="20"/>
        </w:rPr>
      </w:pPr>
      <w:r w:rsidRPr="00A4748A">
        <w:rPr>
          <w:rFonts w:ascii="Aptos" w:hAnsi="Aptos" w:cs="Arial"/>
          <w:sz w:val="20"/>
          <w:szCs w:val="20"/>
        </w:rPr>
        <w:lastRenderedPageBreak/>
        <w:t>- którego nie mogli przewidzieć przed zawarciem umowy w sprawie zamówienia,</w:t>
      </w:r>
    </w:p>
    <w:p w14:paraId="62173C37" w14:textId="215E1710" w:rsidR="00A4748A" w:rsidRPr="00A4748A" w:rsidRDefault="00A4748A" w:rsidP="00A4748A">
      <w:pPr>
        <w:spacing w:line="360" w:lineRule="auto"/>
        <w:ind w:left="1140"/>
        <w:jc w:val="both"/>
        <w:rPr>
          <w:rFonts w:ascii="Aptos" w:hAnsi="Aptos" w:cs="Arial"/>
          <w:sz w:val="20"/>
          <w:szCs w:val="20"/>
        </w:rPr>
      </w:pPr>
      <w:r w:rsidRPr="00A4748A">
        <w:rPr>
          <w:rFonts w:ascii="Aptos" w:hAnsi="Aptos" w:cs="Arial"/>
          <w:sz w:val="20"/>
          <w:szCs w:val="20"/>
        </w:rPr>
        <w:t>- którego nie można uniknąć, ani któremu nie mogli zapobiec</w:t>
      </w:r>
      <w:r w:rsidR="0017461C">
        <w:rPr>
          <w:rFonts w:ascii="Aptos" w:hAnsi="Aptos" w:cs="Arial"/>
          <w:sz w:val="20"/>
          <w:szCs w:val="20"/>
        </w:rPr>
        <w:t xml:space="preserve"> lub którego skutkom nie można zapobiec</w:t>
      </w:r>
      <w:r w:rsidRPr="00A4748A">
        <w:rPr>
          <w:rFonts w:ascii="Aptos" w:hAnsi="Aptos" w:cs="Arial"/>
          <w:sz w:val="20"/>
          <w:szCs w:val="20"/>
        </w:rPr>
        <w:t xml:space="preserve"> przy zachowaniu należytej staranności,</w:t>
      </w:r>
      <w:r w:rsidR="0017461C">
        <w:rPr>
          <w:rFonts w:ascii="Aptos" w:hAnsi="Aptos" w:cs="Arial"/>
          <w:sz w:val="20"/>
          <w:szCs w:val="20"/>
        </w:rPr>
        <w:t xml:space="preserve"> </w:t>
      </w:r>
    </w:p>
    <w:p w14:paraId="306DF235" w14:textId="77777777" w:rsidR="00A4748A" w:rsidRPr="00A4748A" w:rsidRDefault="00A4748A" w:rsidP="00A4748A">
      <w:pPr>
        <w:spacing w:line="360" w:lineRule="auto"/>
        <w:ind w:left="1140"/>
        <w:jc w:val="both"/>
        <w:rPr>
          <w:rFonts w:ascii="Aptos" w:hAnsi="Aptos" w:cs="Arial"/>
          <w:sz w:val="20"/>
          <w:szCs w:val="20"/>
        </w:rPr>
      </w:pPr>
      <w:r w:rsidRPr="00A4748A">
        <w:rPr>
          <w:rFonts w:ascii="Aptos" w:hAnsi="Aptos" w:cs="Arial"/>
          <w:sz w:val="20"/>
          <w:szCs w:val="20"/>
        </w:rPr>
        <w:t>- której nie można przypisać Zamawiającemu lub wykonawcy.</w:t>
      </w:r>
    </w:p>
    <w:p w14:paraId="04F1A822" w14:textId="0697ECD6" w:rsidR="00A4748A" w:rsidRPr="00A4748A" w:rsidRDefault="00A4748A" w:rsidP="00A4748A">
      <w:pPr>
        <w:spacing w:line="360" w:lineRule="auto"/>
        <w:ind w:left="1140"/>
        <w:jc w:val="both"/>
        <w:rPr>
          <w:rFonts w:ascii="Aptos" w:hAnsi="Aptos" w:cs="Arial"/>
          <w:sz w:val="20"/>
          <w:szCs w:val="20"/>
        </w:rPr>
      </w:pPr>
      <w:r w:rsidRPr="00A4748A">
        <w:rPr>
          <w:rFonts w:ascii="Aptos" w:hAnsi="Aptos" w:cs="Arial"/>
          <w:sz w:val="20"/>
          <w:szCs w:val="20"/>
        </w:rPr>
        <w:t xml:space="preserve">Za siłę wyższą uważać się będzie w szczególności: powódź, pożar i inne klęski żywiołowe, zamieszki, strajki, ataki terrorystyczne, działania wojenne, epidemie, promieniowanie lub skażenia. </w:t>
      </w:r>
    </w:p>
    <w:p w14:paraId="45CBE1C4" w14:textId="77777777" w:rsidR="00A4748A" w:rsidRPr="00A4748A" w:rsidRDefault="00A4748A" w:rsidP="00A4748A">
      <w:pPr>
        <w:spacing w:line="360" w:lineRule="auto"/>
        <w:ind w:left="1140"/>
        <w:jc w:val="both"/>
        <w:rPr>
          <w:rFonts w:ascii="Aptos" w:hAnsi="Aptos" w:cs="Arial"/>
          <w:sz w:val="20"/>
          <w:szCs w:val="20"/>
        </w:rPr>
      </w:pPr>
      <w:r w:rsidRPr="00A4748A">
        <w:rPr>
          <w:rFonts w:ascii="Aptos" w:hAnsi="Aptos" w:cs="Arial"/>
          <w:sz w:val="20"/>
          <w:szCs w:val="20"/>
        </w:rPr>
        <w:t>W takim przypadku termin wykonania przedmiotu zamówienia może zostać przesunięty o czas trwania siły wyższej oraz czas trwania jej następstw. W takim przypadku Zamawiający i wykonawca mogą również określić zmieniony sposób osiągnięcia rezultatu będącego przedmiotem danego świadczenia wchodzącego w zakres przedmiotu zamówienia celem dostosowania go do skutków wystąpienia siły wyższej.</w:t>
      </w:r>
    </w:p>
    <w:p w14:paraId="350B7F78" w14:textId="523AF077" w:rsidR="00F12D3C" w:rsidRDefault="00A4748A">
      <w:pPr>
        <w:pStyle w:val="Akapitzlist"/>
        <w:numPr>
          <w:ilvl w:val="0"/>
          <w:numId w:val="31"/>
        </w:numPr>
        <w:spacing w:line="360" w:lineRule="auto"/>
        <w:ind w:left="284"/>
        <w:jc w:val="both"/>
        <w:rPr>
          <w:rFonts w:ascii="Aptos" w:hAnsi="Aptos" w:cs="Arial"/>
          <w:sz w:val="20"/>
          <w:szCs w:val="20"/>
        </w:rPr>
      </w:pPr>
      <w:r w:rsidRPr="00F12D3C">
        <w:rPr>
          <w:rFonts w:ascii="Aptos" w:hAnsi="Aptos" w:cs="Arial"/>
          <w:sz w:val="20"/>
          <w:szCs w:val="20"/>
        </w:rPr>
        <w:t xml:space="preserve">Zamawiający przewiduje również możliwość wprowadzenia </w:t>
      </w:r>
      <w:r w:rsidR="001D6CCC">
        <w:rPr>
          <w:rFonts w:ascii="Aptos" w:hAnsi="Aptos" w:cs="Arial"/>
          <w:sz w:val="20"/>
          <w:szCs w:val="20"/>
        </w:rPr>
        <w:t xml:space="preserve">istotnych </w:t>
      </w:r>
      <w:r w:rsidRPr="00F12D3C">
        <w:rPr>
          <w:rFonts w:ascii="Aptos" w:hAnsi="Aptos" w:cs="Arial"/>
          <w:sz w:val="20"/>
          <w:szCs w:val="20"/>
        </w:rPr>
        <w:t>zmian treści umowy w sprawie zamówienia w przypadkach dozwolonych zgodnie z Wytycznymi dotyczącymi kwalifikowalności wydatków na lata 2021-2027</w:t>
      </w:r>
      <w:r w:rsidR="001A557E">
        <w:rPr>
          <w:rFonts w:ascii="Aptos" w:hAnsi="Aptos" w:cs="Arial"/>
          <w:sz w:val="20"/>
          <w:szCs w:val="20"/>
        </w:rPr>
        <w:t xml:space="preserve"> </w:t>
      </w:r>
      <w:r w:rsidR="001A557E" w:rsidRPr="001A557E">
        <w:rPr>
          <w:rFonts w:ascii="Aptos" w:hAnsi="Aptos" w:cs="Arial"/>
          <w:sz w:val="20"/>
          <w:szCs w:val="20"/>
        </w:rPr>
        <w:t>lub innym dokumentem oficjalnie zastępującym wyżej wymieniony dokument lub wydanym w jego miejsce</w:t>
      </w:r>
      <w:r w:rsidRPr="00F12D3C">
        <w:rPr>
          <w:rFonts w:ascii="Aptos" w:hAnsi="Aptos" w:cs="Arial"/>
          <w:sz w:val="20"/>
          <w:szCs w:val="20"/>
        </w:rPr>
        <w:t xml:space="preserve">. </w:t>
      </w:r>
    </w:p>
    <w:p w14:paraId="1F3EBE9D" w14:textId="1DE74FAB" w:rsidR="00A4748A" w:rsidRDefault="00A4748A">
      <w:pPr>
        <w:pStyle w:val="Akapitzlist"/>
        <w:numPr>
          <w:ilvl w:val="0"/>
          <w:numId w:val="31"/>
        </w:numPr>
        <w:spacing w:line="360" w:lineRule="auto"/>
        <w:ind w:left="284"/>
        <w:jc w:val="both"/>
        <w:rPr>
          <w:rFonts w:ascii="Aptos" w:hAnsi="Aptos" w:cs="Arial"/>
          <w:sz w:val="20"/>
          <w:szCs w:val="20"/>
        </w:rPr>
      </w:pPr>
      <w:r w:rsidRPr="00F12D3C">
        <w:rPr>
          <w:rFonts w:ascii="Aptos" w:hAnsi="Aptos" w:cs="Arial"/>
          <w:sz w:val="20"/>
          <w:szCs w:val="20"/>
        </w:rPr>
        <w:t xml:space="preserve">Wskazane powyżej zmiany będą dokonywane na wniosek Zamawiającego lub </w:t>
      </w:r>
      <w:r w:rsidR="00A52D10">
        <w:rPr>
          <w:rFonts w:ascii="Aptos" w:hAnsi="Aptos" w:cs="Arial"/>
          <w:sz w:val="20"/>
          <w:szCs w:val="20"/>
        </w:rPr>
        <w:t>W</w:t>
      </w:r>
      <w:r w:rsidRPr="00F12D3C">
        <w:rPr>
          <w:rFonts w:ascii="Aptos" w:hAnsi="Aptos" w:cs="Arial"/>
          <w:sz w:val="20"/>
          <w:szCs w:val="20"/>
        </w:rPr>
        <w:t>ykonawcy, za zgodą obu stron, w formie aneksu do umowy w sprawie zamówienia sporządzonego na piśmie pod rygorem nieważności.</w:t>
      </w:r>
    </w:p>
    <w:p w14:paraId="2EDBB388" w14:textId="4DC501F7" w:rsidR="00F17A45" w:rsidRDefault="00F17A45">
      <w:pPr>
        <w:pStyle w:val="Akapitzlist"/>
        <w:numPr>
          <w:ilvl w:val="0"/>
          <w:numId w:val="31"/>
        </w:numPr>
        <w:spacing w:line="360" w:lineRule="auto"/>
        <w:ind w:left="284" w:hanging="284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Z uwzględnieniem zapisów </w:t>
      </w:r>
      <w:r w:rsidR="0012783D">
        <w:rPr>
          <w:rFonts w:ascii="Aptos" w:hAnsi="Aptos" w:cs="Arial"/>
          <w:sz w:val="20"/>
          <w:szCs w:val="20"/>
        </w:rPr>
        <w:t>ust.</w:t>
      </w:r>
      <w:r>
        <w:rPr>
          <w:rFonts w:ascii="Aptos" w:hAnsi="Aptos" w:cs="Arial"/>
          <w:sz w:val="20"/>
          <w:szCs w:val="20"/>
        </w:rPr>
        <w:t xml:space="preserve"> 3</w:t>
      </w:r>
      <w:r w:rsidR="00A04A38">
        <w:rPr>
          <w:rFonts w:ascii="Aptos" w:hAnsi="Aptos" w:cs="Arial"/>
          <w:sz w:val="20"/>
          <w:szCs w:val="20"/>
        </w:rPr>
        <w:t xml:space="preserve"> </w:t>
      </w:r>
      <w:r w:rsidR="00610C35">
        <w:rPr>
          <w:rFonts w:ascii="Aptos" w:hAnsi="Aptos" w:cs="Arial"/>
          <w:sz w:val="20"/>
          <w:szCs w:val="20"/>
        </w:rPr>
        <w:t xml:space="preserve">i 4 </w:t>
      </w:r>
      <w:r w:rsidR="004F3066">
        <w:rPr>
          <w:rFonts w:ascii="Aptos" w:hAnsi="Aptos" w:cs="Arial"/>
          <w:sz w:val="20"/>
          <w:szCs w:val="20"/>
        </w:rPr>
        <w:t xml:space="preserve"> n</w:t>
      </w:r>
      <w:r>
        <w:rPr>
          <w:rFonts w:ascii="Aptos" w:hAnsi="Aptos" w:cs="Arial"/>
          <w:sz w:val="20"/>
          <w:szCs w:val="20"/>
        </w:rPr>
        <w:t>ie ma możliwości dokonania zmian w umowie, g</w:t>
      </w:r>
      <w:r w:rsidRPr="00F17A45">
        <w:rPr>
          <w:rFonts w:ascii="Aptos" w:hAnsi="Aptos" w:cs="Arial"/>
          <w:sz w:val="20"/>
          <w:szCs w:val="20"/>
        </w:rPr>
        <w:t xml:space="preserve">dy </w:t>
      </w:r>
      <w:r w:rsidR="0012783D">
        <w:rPr>
          <w:rFonts w:ascii="Aptos" w:hAnsi="Aptos" w:cs="Arial"/>
          <w:sz w:val="20"/>
          <w:szCs w:val="20"/>
        </w:rPr>
        <w:t>z</w:t>
      </w:r>
      <w:r w:rsidRPr="00F17A45">
        <w:rPr>
          <w:rFonts w:ascii="Aptos" w:hAnsi="Aptos" w:cs="Arial"/>
          <w:sz w:val="20"/>
          <w:szCs w:val="20"/>
        </w:rPr>
        <w:t>miana umowy w sprawie zamówienia jest istotna</w:t>
      </w:r>
      <w:r w:rsidR="00A04A38">
        <w:rPr>
          <w:rFonts w:ascii="Aptos" w:hAnsi="Aptos" w:cs="Arial"/>
          <w:sz w:val="20"/>
          <w:szCs w:val="20"/>
        </w:rPr>
        <w:t>. Zmiana w umowie jest istotna</w:t>
      </w:r>
      <w:r w:rsidRPr="00F17A45">
        <w:rPr>
          <w:rFonts w:ascii="Aptos" w:hAnsi="Aptos" w:cs="Arial"/>
          <w:sz w:val="20"/>
          <w:szCs w:val="20"/>
        </w:rPr>
        <w:t xml:space="preserve"> jeżeli powoduje, że charakter umowy zmienia się w sposób istotny w stosunku do 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zmniejsza zakres świadczeń i zobowiązań wynikający z umowy; polega na zastąpieniu wykonawcy, któremu zamawiający udzielił zamówienia, nowym wyko</w:t>
      </w:r>
      <w:r>
        <w:rPr>
          <w:rFonts w:ascii="Aptos" w:hAnsi="Aptos" w:cs="Arial"/>
          <w:sz w:val="20"/>
          <w:szCs w:val="20"/>
        </w:rPr>
        <w:t>nawcą w przypadkach innych, niż:</w:t>
      </w:r>
    </w:p>
    <w:p w14:paraId="3A0C87CE" w14:textId="77777777" w:rsidR="00F17A45" w:rsidRPr="00F17A45" w:rsidRDefault="00F17A45" w:rsidP="00B44967">
      <w:pPr>
        <w:pStyle w:val="Akapitzlist"/>
        <w:spacing w:line="360" w:lineRule="auto"/>
        <w:jc w:val="both"/>
        <w:rPr>
          <w:rFonts w:ascii="Aptos" w:hAnsi="Aptos" w:cs="Arial"/>
          <w:sz w:val="20"/>
          <w:szCs w:val="20"/>
        </w:rPr>
      </w:pPr>
      <w:r w:rsidRPr="00F17A45">
        <w:rPr>
          <w:rFonts w:ascii="Aptos" w:hAnsi="Aptos" w:cs="Arial"/>
          <w:sz w:val="20"/>
          <w:szCs w:val="20"/>
        </w:rPr>
        <w:t xml:space="preserve">i)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 </w:t>
      </w:r>
    </w:p>
    <w:p w14:paraId="73E21A46" w14:textId="43386B40" w:rsidR="00F17A45" w:rsidRPr="00A52D10" w:rsidRDefault="00F17A45" w:rsidP="00A52D10">
      <w:pPr>
        <w:pStyle w:val="Akapitzlist"/>
        <w:spacing w:line="360" w:lineRule="auto"/>
        <w:jc w:val="both"/>
        <w:rPr>
          <w:rFonts w:ascii="Aptos" w:hAnsi="Aptos" w:cs="Arial"/>
          <w:sz w:val="20"/>
          <w:szCs w:val="20"/>
        </w:rPr>
      </w:pPr>
      <w:r w:rsidRPr="00F17A45">
        <w:rPr>
          <w:rFonts w:ascii="Aptos" w:hAnsi="Aptos" w:cs="Arial"/>
          <w:sz w:val="20"/>
          <w:szCs w:val="20"/>
        </w:rPr>
        <w:t xml:space="preserve">ii) 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</w:t>
      </w:r>
      <w:r w:rsidR="001A557E">
        <w:rPr>
          <w:rFonts w:ascii="Aptos" w:hAnsi="Aptos" w:cs="Arial"/>
          <w:sz w:val="20"/>
          <w:szCs w:val="20"/>
        </w:rPr>
        <w:t>dotychczas zrealizowanych prac.</w:t>
      </w:r>
    </w:p>
    <w:p w14:paraId="185F6996" w14:textId="274457F7" w:rsidR="00953D97" w:rsidRPr="00B44967" w:rsidRDefault="00953D97" w:rsidP="00A60D4D">
      <w:pPr>
        <w:pStyle w:val="Nagwek1"/>
        <w:numPr>
          <w:ilvl w:val="0"/>
          <w:numId w:val="12"/>
        </w:numPr>
        <w:spacing w:line="360" w:lineRule="auto"/>
        <w:rPr>
          <w:rFonts w:ascii="Aptos" w:hAnsi="Aptos"/>
          <w:sz w:val="24"/>
          <w:szCs w:val="24"/>
        </w:rPr>
      </w:pPr>
      <w:bookmarkStart w:id="16" w:name="_Toc184296253"/>
      <w:r w:rsidRPr="00B44967">
        <w:rPr>
          <w:rFonts w:ascii="Aptos" w:hAnsi="Aptos"/>
          <w:sz w:val="24"/>
          <w:szCs w:val="24"/>
        </w:rPr>
        <w:lastRenderedPageBreak/>
        <w:t>OCHRONA DANYCH OSOBOWYCH</w:t>
      </w:r>
    </w:p>
    <w:p w14:paraId="03EF7161" w14:textId="3E8B6D27" w:rsidR="00953D97" w:rsidRPr="00B44967" w:rsidRDefault="00953D97" w:rsidP="00B44967">
      <w:pPr>
        <w:spacing w:line="360" w:lineRule="auto"/>
        <w:jc w:val="both"/>
        <w:rPr>
          <w:rFonts w:ascii="Aptos" w:hAnsi="Aptos"/>
          <w:sz w:val="20"/>
          <w:szCs w:val="20"/>
        </w:rPr>
      </w:pPr>
      <w:r w:rsidRPr="00B44967">
        <w:rPr>
          <w:rFonts w:ascii="Aptos" w:hAnsi="Aptos"/>
          <w:sz w:val="20"/>
          <w:szCs w:val="20"/>
        </w:rPr>
        <w:t>1. Zamawiający oświadcza, iż:</w:t>
      </w:r>
    </w:p>
    <w:p w14:paraId="05E74491" w14:textId="791F4F25" w:rsidR="00953D97" w:rsidRPr="00B44967" w:rsidRDefault="00953D97" w:rsidP="00B44967">
      <w:pPr>
        <w:spacing w:line="360" w:lineRule="auto"/>
        <w:ind w:left="426" w:hanging="426"/>
        <w:jc w:val="both"/>
        <w:rPr>
          <w:rFonts w:ascii="Aptos" w:hAnsi="Aptos"/>
          <w:sz w:val="20"/>
          <w:szCs w:val="20"/>
        </w:rPr>
      </w:pPr>
      <w:r w:rsidRPr="00B44967">
        <w:rPr>
          <w:rFonts w:ascii="Aptos" w:hAnsi="Aptos"/>
          <w:sz w:val="20"/>
          <w:szCs w:val="20"/>
        </w:rPr>
        <w:t>1)</w:t>
      </w:r>
      <w:r w:rsidR="00B44967">
        <w:rPr>
          <w:rFonts w:ascii="Aptos" w:hAnsi="Aptos"/>
          <w:sz w:val="20"/>
          <w:szCs w:val="20"/>
        </w:rPr>
        <w:t xml:space="preserve">  </w:t>
      </w:r>
      <w:r w:rsidRPr="00B44967">
        <w:rPr>
          <w:rFonts w:ascii="Aptos" w:hAnsi="Aptos"/>
          <w:sz w:val="20"/>
          <w:szCs w:val="20"/>
        </w:rPr>
        <w:t xml:space="preserve"> jest 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(dalej „RODO”) w odniesieniu do danych osobowych osób fizycznych zawierających Umowę w imieniu Wykonawcy i osób kontaktowych wskazanych przez Wykonawcę.</w:t>
      </w:r>
    </w:p>
    <w:p w14:paraId="787F1A47" w14:textId="412C3D4C" w:rsidR="00953D97" w:rsidRPr="00B44967" w:rsidRDefault="00953D97" w:rsidP="00B44967">
      <w:pPr>
        <w:spacing w:line="360" w:lineRule="auto"/>
        <w:jc w:val="both"/>
        <w:rPr>
          <w:rFonts w:ascii="Aptos" w:hAnsi="Aptos"/>
          <w:sz w:val="20"/>
          <w:szCs w:val="20"/>
        </w:rPr>
      </w:pPr>
      <w:r w:rsidRPr="00B44967">
        <w:rPr>
          <w:rFonts w:ascii="Aptos" w:hAnsi="Aptos"/>
          <w:sz w:val="20"/>
          <w:szCs w:val="20"/>
        </w:rPr>
        <w:t xml:space="preserve">2) </w:t>
      </w:r>
      <w:r w:rsidR="00B44967">
        <w:rPr>
          <w:rFonts w:ascii="Aptos" w:hAnsi="Aptos"/>
          <w:sz w:val="20"/>
          <w:szCs w:val="20"/>
        </w:rPr>
        <w:t xml:space="preserve"> </w:t>
      </w:r>
      <w:r w:rsidRPr="00B44967">
        <w:rPr>
          <w:rFonts w:ascii="Aptos" w:hAnsi="Aptos"/>
          <w:sz w:val="20"/>
          <w:szCs w:val="20"/>
        </w:rPr>
        <w:t>kontakt z Zamawiającym jako Administratorem jest możliwy w następujący sposób:</w:t>
      </w:r>
    </w:p>
    <w:p w14:paraId="1257664A" w14:textId="751244C7" w:rsidR="00953D97" w:rsidRPr="00B44967" w:rsidRDefault="00953D97" w:rsidP="00B44967">
      <w:pPr>
        <w:spacing w:line="360" w:lineRule="auto"/>
        <w:ind w:left="426"/>
        <w:jc w:val="both"/>
        <w:rPr>
          <w:rFonts w:ascii="Aptos" w:hAnsi="Aptos"/>
          <w:color w:val="FF0000"/>
          <w:sz w:val="20"/>
          <w:szCs w:val="20"/>
        </w:rPr>
      </w:pPr>
      <w:r w:rsidRPr="00B44967">
        <w:rPr>
          <w:rFonts w:ascii="Aptos" w:hAnsi="Aptos"/>
          <w:sz w:val="20"/>
          <w:szCs w:val="20"/>
        </w:rPr>
        <w:t xml:space="preserve">a) kontakt za pośrednictwem poczty elektronicznej: </w:t>
      </w:r>
      <w:r w:rsidR="009A2413" w:rsidRPr="00B44967">
        <w:rPr>
          <w:rFonts w:ascii="Aptos" w:hAnsi="Aptos"/>
          <w:sz w:val="20"/>
          <w:szCs w:val="20"/>
        </w:rPr>
        <w:t>construction.lodz@contargo.net</w:t>
      </w:r>
      <w:r w:rsidR="00A52D10">
        <w:rPr>
          <w:rFonts w:ascii="Aptos" w:hAnsi="Aptos"/>
          <w:sz w:val="20"/>
          <w:szCs w:val="20"/>
        </w:rPr>
        <w:t>,</w:t>
      </w:r>
    </w:p>
    <w:p w14:paraId="539C8725" w14:textId="2FB06171" w:rsidR="00953D97" w:rsidRPr="00B44967" w:rsidRDefault="00953D97" w:rsidP="00B44967">
      <w:pPr>
        <w:spacing w:line="360" w:lineRule="auto"/>
        <w:ind w:left="426"/>
        <w:jc w:val="both"/>
        <w:rPr>
          <w:rFonts w:ascii="Aptos" w:hAnsi="Aptos"/>
          <w:sz w:val="20"/>
          <w:szCs w:val="20"/>
        </w:rPr>
      </w:pPr>
      <w:r w:rsidRPr="00B44967">
        <w:rPr>
          <w:rFonts w:ascii="Aptos" w:hAnsi="Aptos"/>
          <w:sz w:val="20"/>
          <w:szCs w:val="20"/>
        </w:rPr>
        <w:t xml:space="preserve">b) kontakt listowny na adres: </w:t>
      </w:r>
      <w:proofErr w:type="spellStart"/>
      <w:r w:rsidR="009A2413" w:rsidRPr="00B44967">
        <w:rPr>
          <w:rFonts w:ascii="Aptos" w:hAnsi="Aptos"/>
          <w:sz w:val="20"/>
          <w:szCs w:val="20"/>
        </w:rPr>
        <w:t>Contargo</w:t>
      </w:r>
      <w:proofErr w:type="spellEnd"/>
      <w:r w:rsidR="009A2413" w:rsidRPr="00B44967">
        <w:rPr>
          <w:rFonts w:ascii="Aptos" w:hAnsi="Aptos"/>
          <w:sz w:val="20"/>
          <w:szCs w:val="20"/>
        </w:rPr>
        <w:t xml:space="preserve"> HTR Sp. z o.o., 91-218 Łódź, Traktorowa 196</w:t>
      </w:r>
      <w:r w:rsidR="00A52D10">
        <w:rPr>
          <w:rFonts w:ascii="Aptos" w:hAnsi="Aptos"/>
          <w:sz w:val="20"/>
          <w:szCs w:val="20"/>
        </w:rPr>
        <w:t>.</w:t>
      </w:r>
    </w:p>
    <w:p w14:paraId="44D582D9" w14:textId="0C2B7246" w:rsidR="00953D97" w:rsidRPr="00B44967" w:rsidRDefault="004B4835" w:rsidP="00B44967">
      <w:pPr>
        <w:spacing w:line="360" w:lineRule="auto"/>
        <w:jc w:val="both"/>
        <w:rPr>
          <w:rFonts w:ascii="Aptos" w:hAnsi="Aptos"/>
          <w:sz w:val="20"/>
          <w:szCs w:val="20"/>
        </w:rPr>
      </w:pPr>
      <w:r w:rsidRPr="00B44967">
        <w:rPr>
          <w:rFonts w:ascii="Aptos" w:hAnsi="Aptos"/>
          <w:sz w:val="20"/>
          <w:szCs w:val="20"/>
        </w:rPr>
        <w:t>3) nie wyznaczył inspektora ochrony danych, o których mowa w art. 37-39 RODO</w:t>
      </w:r>
      <w:r w:rsidR="00A52D10">
        <w:rPr>
          <w:rFonts w:ascii="Aptos" w:hAnsi="Aptos"/>
          <w:sz w:val="20"/>
          <w:szCs w:val="20"/>
        </w:rPr>
        <w:t>.</w:t>
      </w:r>
    </w:p>
    <w:p w14:paraId="11FACB45" w14:textId="38DE9CCC" w:rsidR="004B4835" w:rsidRPr="00B44967" w:rsidRDefault="004B4835" w:rsidP="00B44967">
      <w:pPr>
        <w:spacing w:line="360" w:lineRule="auto"/>
        <w:ind w:left="284" w:hanging="284"/>
        <w:jc w:val="both"/>
        <w:rPr>
          <w:rFonts w:ascii="Aptos" w:hAnsi="Aptos"/>
          <w:sz w:val="20"/>
          <w:szCs w:val="20"/>
        </w:rPr>
      </w:pPr>
      <w:r w:rsidRPr="00B44967">
        <w:rPr>
          <w:rFonts w:ascii="Aptos" w:hAnsi="Aptos"/>
          <w:sz w:val="20"/>
          <w:szCs w:val="20"/>
        </w:rPr>
        <w:t>4) dane osobowe osób zawierających Umowę w imieniu Wykonawcy w kategorii dane zwykłe – imię, nazwisko, pełniona funkcja, będą przetwarzane przez Zamawiającego jako Administratora na postawie art. 6 ust 1 lit. f) RODO jedynie w celu i zakresie niezbędnym do zawarcia i wykonania Umowy, w tym w szczególności w celu ustalenia zgodności r</w:t>
      </w:r>
      <w:r w:rsidR="00215C73" w:rsidRPr="00B44967">
        <w:rPr>
          <w:rFonts w:ascii="Aptos" w:hAnsi="Aptos"/>
          <w:sz w:val="20"/>
          <w:szCs w:val="20"/>
        </w:rPr>
        <w:t>eprezentacji Wykonawcy. Dane osó</w:t>
      </w:r>
      <w:r w:rsidRPr="00B44967">
        <w:rPr>
          <w:rFonts w:ascii="Aptos" w:hAnsi="Aptos"/>
          <w:sz w:val="20"/>
          <w:szCs w:val="20"/>
        </w:rPr>
        <w:t>b wskazanych przez Wykonawcę jako osoby do kontaktu w kategorii dane zwykłe – imię, nazwisko, numer służbowego telefonu, służbowy e-mail, będą przetwarzane przez Zamawiającego jako Administratora na postawie art. 6 ust. 1 lit. f) RODO w celu i zakresie niezbędnym do wykonania Umowy, w tym w szczególności utrzymywania kontaktów służących jej wykonaniu, wymianie korespondencji lub kontaktów telefoni</w:t>
      </w:r>
      <w:r w:rsidR="00215C73" w:rsidRPr="00B44967">
        <w:rPr>
          <w:rFonts w:ascii="Aptos" w:hAnsi="Aptos"/>
          <w:sz w:val="20"/>
          <w:szCs w:val="20"/>
        </w:rPr>
        <w:t>cznych. Dane osobowe osób, o któ</w:t>
      </w:r>
      <w:r w:rsidRPr="00B44967">
        <w:rPr>
          <w:rFonts w:ascii="Aptos" w:hAnsi="Aptos"/>
          <w:sz w:val="20"/>
          <w:szCs w:val="20"/>
        </w:rPr>
        <w:t>rych mowa w zdaniach poprzedzających, mogą być również przetwarzane w związku z wypełnieniem obowiązków prawnych nałożonych na Administratora, w tym w szczególności prawa podatkowego, sprawozdawczości finansowej (art. 6 ust. 1 lit. c RODO)</w:t>
      </w:r>
      <w:r w:rsidR="00A52D10">
        <w:rPr>
          <w:rFonts w:ascii="Aptos" w:hAnsi="Aptos"/>
          <w:sz w:val="20"/>
          <w:szCs w:val="20"/>
        </w:rPr>
        <w:t>.</w:t>
      </w:r>
    </w:p>
    <w:p w14:paraId="7DF65D94" w14:textId="66773D48" w:rsidR="004B4835" w:rsidRPr="00B44967" w:rsidRDefault="004B4835" w:rsidP="00B44967">
      <w:pPr>
        <w:spacing w:line="360" w:lineRule="auto"/>
        <w:ind w:left="284" w:hanging="284"/>
        <w:jc w:val="both"/>
        <w:rPr>
          <w:rFonts w:ascii="Aptos" w:hAnsi="Aptos"/>
          <w:sz w:val="20"/>
          <w:szCs w:val="20"/>
        </w:rPr>
      </w:pPr>
      <w:r w:rsidRPr="00B44967">
        <w:rPr>
          <w:rFonts w:ascii="Aptos" w:hAnsi="Aptos"/>
          <w:sz w:val="20"/>
          <w:szCs w:val="20"/>
        </w:rPr>
        <w:t xml:space="preserve">5) </w:t>
      </w:r>
      <w:r w:rsidR="00215C73" w:rsidRPr="00B44967">
        <w:rPr>
          <w:rFonts w:ascii="Aptos" w:hAnsi="Aptos"/>
          <w:sz w:val="20"/>
          <w:szCs w:val="20"/>
        </w:rPr>
        <w:t>dane osobowe osób, o których mowa w pkt 1 powyżej nie będą przekazywane do państwa trzeciego ani organizacji międzynarodowej w rozumieniu RODO. W oparciu o dane osobowe osób, o których mowa w pkt 1 powyżej, Zamawiających nie będzie podejmował zautomatyzowanych decyzji, w tym decyzji będących wynikiem profilowania w rozumieniu RODO</w:t>
      </w:r>
      <w:r w:rsidR="00A52D10">
        <w:rPr>
          <w:rFonts w:ascii="Aptos" w:hAnsi="Aptos"/>
          <w:sz w:val="20"/>
          <w:szCs w:val="20"/>
        </w:rPr>
        <w:t>.</w:t>
      </w:r>
    </w:p>
    <w:p w14:paraId="54D0EE1A" w14:textId="2E6841D6" w:rsidR="00215C73" w:rsidRPr="00B44967" w:rsidRDefault="00215C73" w:rsidP="00B44967">
      <w:pPr>
        <w:spacing w:line="360" w:lineRule="auto"/>
        <w:ind w:left="284" w:hanging="284"/>
        <w:jc w:val="both"/>
        <w:rPr>
          <w:rFonts w:ascii="Aptos" w:hAnsi="Aptos"/>
          <w:sz w:val="20"/>
          <w:szCs w:val="20"/>
        </w:rPr>
      </w:pPr>
      <w:r w:rsidRPr="00B44967">
        <w:rPr>
          <w:rFonts w:ascii="Aptos" w:hAnsi="Aptos"/>
          <w:sz w:val="20"/>
          <w:szCs w:val="20"/>
        </w:rPr>
        <w:t>6) dane przetwarzane dla celów związanych z zawarciem i realizacją Umowy oraz w celach kontaktowych będą przetwarzane przez czas trwania umowy. Dane przetwarzane w związku z dochodzeniem ewentualnych roszczeń będą przechowywane przez okres właściwy dla przedawnienia roszczeń, wynikający z przepisów prawa.</w:t>
      </w:r>
    </w:p>
    <w:p w14:paraId="70B287FB" w14:textId="473C431C" w:rsidR="00215C73" w:rsidRPr="00B44967" w:rsidRDefault="00215C73" w:rsidP="00B44967">
      <w:pPr>
        <w:spacing w:line="360" w:lineRule="auto"/>
        <w:ind w:left="284" w:hanging="284"/>
        <w:jc w:val="both"/>
        <w:rPr>
          <w:rFonts w:ascii="Aptos" w:hAnsi="Aptos"/>
          <w:sz w:val="20"/>
          <w:szCs w:val="20"/>
        </w:rPr>
      </w:pPr>
      <w:r w:rsidRPr="00B44967">
        <w:rPr>
          <w:rFonts w:ascii="Aptos" w:hAnsi="Aptos"/>
          <w:sz w:val="20"/>
          <w:szCs w:val="20"/>
        </w:rPr>
        <w:t>7) podanie danych osobowych osób, o których mowa w pkt 1 powyżej jest warunkiem zawarcia i wykonania Umowy, ich brak będzie skutkować niemożnością zawarcia i realizacji Umowy.</w:t>
      </w:r>
    </w:p>
    <w:p w14:paraId="35A1A28F" w14:textId="1C07A81E" w:rsidR="00215C73" w:rsidRPr="00B44967" w:rsidRDefault="00215C73" w:rsidP="00B44967">
      <w:pPr>
        <w:spacing w:line="360" w:lineRule="auto"/>
        <w:ind w:left="284" w:hanging="284"/>
        <w:jc w:val="both"/>
        <w:rPr>
          <w:rFonts w:ascii="Aptos" w:hAnsi="Aptos"/>
          <w:sz w:val="20"/>
          <w:szCs w:val="20"/>
        </w:rPr>
      </w:pPr>
      <w:r w:rsidRPr="00B44967">
        <w:rPr>
          <w:rFonts w:ascii="Aptos" w:hAnsi="Aptos"/>
          <w:sz w:val="20"/>
          <w:szCs w:val="20"/>
        </w:rPr>
        <w:t xml:space="preserve">8) dane osobowe osób, o których mowa w pkt 1 powyżej mogą zostać przekazane podmiotom, z którymi Administrator współpracuje na potrzeby wykonania Umowy, w tym podmiotom wykonującym usługi pocztowe, kurierskiej, księgowe, prawne, informatyczne, a także właściwym organom bądź osobom trzecim, które zgłoszą żądanie udzielenia takich informacji wyłącznie w </w:t>
      </w:r>
      <w:r w:rsidRPr="00B44967">
        <w:rPr>
          <w:rFonts w:ascii="Aptos" w:hAnsi="Aptos"/>
          <w:sz w:val="20"/>
          <w:szCs w:val="20"/>
        </w:rPr>
        <w:lastRenderedPageBreak/>
        <w:t>granicach obowiązujących przepisów prawa lub w celu ustalenia, dochodzenia lub obrony przed roszczeniami</w:t>
      </w:r>
      <w:r w:rsidR="00D80AD7" w:rsidRPr="00B44967">
        <w:rPr>
          <w:rFonts w:ascii="Aptos" w:hAnsi="Aptos"/>
          <w:sz w:val="20"/>
          <w:szCs w:val="20"/>
        </w:rPr>
        <w:t>.</w:t>
      </w:r>
    </w:p>
    <w:p w14:paraId="6CC9399F" w14:textId="211E27CC" w:rsidR="00D80AD7" w:rsidRPr="00B44967" w:rsidRDefault="00D80AD7" w:rsidP="00B44967">
      <w:pPr>
        <w:spacing w:line="360" w:lineRule="auto"/>
        <w:ind w:left="284" w:hanging="284"/>
        <w:jc w:val="both"/>
        <w:rPr>
          <w:rFonts w:ascii="Aptos" w:hAnsi="Aptos"/>
          <w:sz w:val="20"/>
          <w:szCs w:val="20"/>
        </w:rPr>
      </w:pPr>
      <w:r w:rsidRPr="00B44967">
        <w:rPr>
          <w:rFonts w:ascii="Aptos" w:hAnsi="Aptos"/>
          <w:sz w:val="20"/>
          <w:szCs w:val="20"/>
        </w:rPr>
        <w:t xml:space="preserve">9) osobom, o których mowa w pkt 1 powyżej przysługuje prawo do żądania od Zamawiającego jako Administratora dostępu do ich danych osobowych, ich sprostowania, </w:t>
      </w:r>
      <w:proofErr w:type="spellStart"/>
      <w:r w:rsidRPr="00B44967">
        <w:rPr>
          <w:rFonts w:ascii="Aptos" w:hAnsi="Aptos"/>
          <w:sz w:val="20"/>
          <w:szCs w:val="20"/>
        </w:rPr>
        <w:t>usuniecia</w:t>
      </w:r>
      <w:proofErr w:type="spellEnd"/>
      <w:r w:rsidRPr="00B44967">
        <w:rPr>
          <w:rFonts w:ascii="Aptos" w:hAnsi="Aptos"/>
          <w:sz w:val="20"/>
          <w:szCs w:val="20"/>
        </w:rPr>
        <w:t xml:space="preserve"> lub ograniczenia przetwarzania lub wniesienia sprzeciwu wobec ich przetwarzania, a także prawo do przenoszenia danych.</w:t>
      </w:r>
    </w:p>
    <w:p w14:paraId="0D657B01" w14:textId="501F4956" w:rsidR="001A557E" w:rsidRPr="00A52D10" w:rsidRDefault="00D80AD7" w:rsidP="00A52D10">
      <w:pPr>
        <w:spacing w:line="360" w:lineRule="auto"/>
        <w:ind w:left="284"/>
        <w:jc w:val="both"/>
        <w:rPr>
          <w:rFonts w:ascii="Aptos" w:hAnsi="Aptos"/>
          <w:sz w:val="20"/>
          <w:szCs w:val="20"/>
        </w:rPr>
      </w:pPr>
      <w:r w:rsidRPr="00B44967">
        <w:rPr>
          <w:rFonts w:ascii="Aptos" w:hAnsi="Aptos"/>
          <w:sz w:val="20"/>
          <w:szCs w:val="20"/>
        </w:rPr>
        <w:t xml:space="preserve">10) </w:t>
      </w:r>
      <w:proofErr w:type="spellStart"/>
      <w:r w:rsidRPr="00B44967">
        <w:rPr>
          <w:rFonts w:ascii="Aptos" w:hAnsi="Aptos"/>
          <w:sz w:val="20"/>
          <w:szCs w:val="20"/>
        </w:rPr>
        <w:t>osobowm</w:t>
      </w:r>
      <w:proofErr w:type="spellEnd"/>
      <w:r w:rsidRPr="00B44967">
        <w:rPr>
          <w:rFonts w:ascii="Aptos" w:hAnsi="Aptos"/>
          <w:sz w:val="20"/>
          <w:szCs w:val="20"/>
        </w:rPr>
        <w:t xml:space="preserve">, o których mowa w pkt 1 powyżej, w związku z przetwarzaniem ich danych osobowych przysługuje prawo do wniesienia skargi do organu nadzorczego – Prezesa </w:t>
      </w:r>
      <w:r w:rsidR="00A80E90" w:rsidRPr="00B44967">
        <w:rPr>
          <w:rFonts w:ascii="Aptos" w:hAnsi="Aptos"/>
          <w:sz w:val="20"/>
          <w:szCs w:val="20"/>
        </w:rPr>
        <w:t>Urzędu</w:t>
      </w:r>
      <w:r w:rsidRPr="00B44967">
        <w:rPr>
          <w:rFonts w:ascii="Aptos" w:hAnsi="Aptos"/>
          <w:sz w:val="20"/>
          <w:szCs w:val="20"/>
        </w:rPr>
        <w:t xml:space="preserve"> </w:t>
      </w:r>
      <w:r w:rsidR="00A80E90" w:rsidRPr="00B44967">
        <w:rPr>
          <w:rFonts w:ascii="Aptos" w:hAnsi="Aptos"/>
          <w:sz w:val="20"/>
          <w:szCs w:val="20"/>
        </w:rPr>
        <w:t>O</w:t>
      </w:r>
      <w:r w:rsidRPr="00B44967">
        <w:rPr>
          <w:rFonts w:ascii="Aptos" w:hAnsi="Aptos"/>
          <w:sz w:val="20"/>
          <w:szCs w:val="20"/>
        </w:rPr>
        <w:t xml:space="preserve">chrony Danych </w:t>
      </w:r>
      <w:r w:rsidR="00A80E90" w:rsidRPr="00B44967">
        <w:rPr>
          <w:rFonts w:ascii="Aptos" w:hAnsi="Aptos"/>
          <w:sz w:val="20"/>
          <w:szCs w:val="20"/>
        </w:rPr>
        <w:t>Osobowych.</w:t>
      </w:r>
    </w:p>
    <w:p w14:paraId="5920CBD1" w14:textId="461CCCE8" w:rsidR="00FD2CCD" w:rsidRPr="001E22B0" w:rsidRDefault="005B5095" w:rsidP="00A60D4D">
      <w:pPr>
        <w:pStyle w:val="Nagwek1"/>
        <w:numPr>
          <w:ilvl w:val="0"/>
          <w:numId w:val="12"/>
        </w:numPr>
        <w:rPr>
          <w:rFonts w:ascii="Aptos" w:hAnsi="Aptos"/>
          <w:sz w:val="24"/>
          <w:szCs w:val="24"/>
        </w:rPr>
      </w:pPr>
      <w:r w:rsidRPr="001E22B0">
        <w:rPr>
          <w:rFonts w:ascii="Aptos" w:hAnsi="Aptos"/>
          <w:sz w:val="24"/>
          <w:szCs w:val="24"/>
        </w:rPr>
        <w:t>WYKAZ ZAŁĄCZNIKÓW DO SWZ</w:t>
      </w:r>
      <w:bookmarkEnd w:id="16"/>
    </w:p>
    <w:p w14:paraId="0E8D9A00" w14:textId="77777777" w:rsidR="001E22B0" w:rsidRDefault="001E22B0" w:rsidP="001E22B0">
      <w:pPr>
        <w:spacing w:line="360" w:lineRule="auto"/>
        <w:rPr>
          <w:rFonts w:ascii="Aptos" w:hAnsi="Aptos" w:cs="Arial"/>
          <w:sz w:val="20"/>
          <w:szCs w:val="20"/>
        </w:rPr>
      </w:pPr>
      <w:bookmarkStart w:id="17" w:name="_Hlk130912429"/>
      <w:bookmarkStart w:id="18" w:name="_Hlk88822549"/>
      <w:bookmarkStart w:id="19" w:name="_Hlk89260871"/>
    </w:p>
    <w:p w14:paraId="773A2AA5" w14:textId="2AC48AE9" w:rsidR="001E22B0" w:rsidRPr="001E22B0" w:rsidRDefault="001E22B0" w:rsidP="001E22B0">
      <w:pPr>
        <w:spacing w:line="360" w:lineRule="auto"/>
        <w:rPr>
          <w:rFonts w:ascii="Aptos" w:hAnsi="Aptos" w:cs="Arial"/>
          <w:sz w:val="20"/>
          <w:szCs w:val="20"/>
        </w:rPr>
      </w:pPr>
      <w:r w:rsidRPr="001E22B0">
        <w:rPr>
          <w:rFonts w:ascii="Aptos" w:hAnsi="Aptos" w:cs="Arial"/>
          <w:sz w:val="20"/>
          <w:szCs w:val="20"/>
        </w:rPr>
        <w:t xml:space="preserve">Załącznik nr 1 – </w:t>
      </w:r>
      <w:r w:rsidR="00F44445" w:rsidRPr="00F44445">
        <w:rPr>
          <w:rFonts w:ascii="Aptos" w:hAnsi="Aptos" w:cs="Arial"/>
          <w:sz w:val="20"/>
          <w:szCs w:val="20"/>
        </w:rPr>
        <w:t>Opis przedmiotu zamówienia</w:t>
      </w:r>
    </w:p>
    <w:p w14:paraId="0D82F567" w14:textId="0516C20E" w:rsidR="001E22B0" w:rsidRPr="001E22B0" w:rsidRDefault="001E22B0" w:rsidP="001E22B0">
      <w:pPr>
        <w:spacing w:line="360" w:lineRule="auto"/>
        <w:rPr>
          <w:rFonts w:ascii="Aptos" w:hAnsi="Aptos" w:cs="Arial"/>
          <w:sz w:val="20"/>
          <w:szCs w:val="20"/>
        </w:rPr>
      </w:pPr>
      <w:r w:rsidRPr="001E22B0">
        <w:rPr>
          <w:rFonts w:ascii="Aptos" w:hAnsi="Aptos" w:cs="Arial"/>
          <w:sz w:val="20"/>
          <w:szCs w:val="20"/>
        </w:rPr>
        <w:t xml:space="preserve">Załącznik nr 2 – </w:t>
      </w:r>
      <w:r w:rsidR="00F44445" w:rsidRPr="00F44445">
        <w:rPr>
          <w:rFonts w:ascii="Aptos" w:hAnsi="Aptos" w:cs="Arial"/>
          <w:sz w:val="20"/>
          <w:szCs w:val="20"/>
        </w:rPr>
        <w:t>Formularz ofertowy</w:t>
      </w:r>
    </w:p>
    <w:p w14:paraId="740D34D3" w14:textId="7227D6B2" w:rsidR="001E22B0" w:rsidRPr="001E22B0" w:rsidRDefault="001E22B0" w:rsidP="001E22B0">
      <w:pPr>
        <w:spacing w:line="360" w:lineRule="auto"/>
        <w:rPr>
          <w:rFonts w:ascii="Aptos" w:hAnsi="Aptos" w:cs="Arial"/>
          <w:sz w:val="20"/>
          <w:szCs w:val="20"/>
        </w:rPr>
      </w:pPr>
      <w:bookmarkStart w:id="20" w:name="_Hlk184296670"/>
      <w:r w:rsidRPr="001E22B0">
        <w:rPr>
          <w:rFonts w:ascii="Aptos" w:hAnsi="Aptos" w:cs="Arial"/>
          <w:sz w:val="20"/>
          <w:szCs w:val="20"/>
        </w:rPr>
        <w:t xml:space="preserve">Załącznik nr </w:t>
      </w:r>
      <w:r w:rsidR="00F44445">
        <w:rPr>
          <w:rFonts w:ascii="Aptos" w:hAnsi="Aptos" w:cs="Arial"/>
          <w:sz w:val="20"/>
          <w:szCs w:val="20"/>
        </w:rPr>
        <w:t>3</w:t>
      </w:r>
      <w:r w:rsidRPr="001E22B0">
        <w:rPr>
          <w:rFonts w:ascii="Aptos" w:hAnsi="Aptos" w:cs="Arial"/>
          <w:sz w:val="20"/>
          <w:szCs w:val="20"/>
        </w:rPr>
        <w:t xml:space="preserve"> – Oświadczenie o braku powiązań osobowych lub kapitałowych</w:t>
      </w:r>
    </w:p>
    <w:p w14:paraId="39B07CA3" w14:textId="0EB56BCC" w:rsidR="001E22B0" w:rsidRPr="001E22B0" w:rsidRDefault="001E22B0" w:rsidP="001E22B0">
      <w:pPr>
        <w:spacing w:line="360" w:lineRule="auto"/>
        <w:rPr>
          <w:rFonts w:ascii="Aptos" w:hAnsi="Aptos" w:cs="Arial"/>
          <w:sz w:val="20"/>
          <w:szCs w:val="20"/>
        </w:rPr>
      </w:pPr>
      <w:r w:rsidRPr="001E22B0">
        <w:rPr>
          <w:rFonts w:ascii="Aptos" w:hAnsi="Aptos" w:cs="Arial"/>
          <w:sz w:val="20"/>
          <w:szCs w:val="20"/>
        </w:rPr>
        <w:t xml:space="preserve">Załącznik nr </w:t>
      </w:r>
      <w:r w:rsidR="00F44445">
        <w:rPr>
          <w:rFonts w:ascii="Aptos" w:hAnsi="Aptos" w:cs="Arial"/>
          <w:sz w:val="20"/>
          <w:szCs w:val="20"/>
        </w:rPr>
        <w:t>4</w:t>
      </w:r>
      <w:r w:rsidRPr="001E22B0">
        <w:rPr>
          <w:rFonts w:ascii="Aptos" w:hAnsi="Aptos" w:cs="Arial"/>
          <w:sz w:val="20"/>
          <w:szCs w:val="20"/>
        </w:rPr>
        <w:t xml:space="preserve"> – Oświadczenie o braku podstaw wykluczenia z postępowania</w:t>
      </w:r>
    </w:p>
    <w:p w14:paraId="42AA47F7" w14:textId="3905C38F" w:rsidR="001E22B0" w:rsidRPr="001E22B0" w:rsidRDefault="001E22B0" w:rsidP="001E22B0">
      <w:pPr>
        <w:spacing w:line="360" w:lineRule="auto"/>
        <w:rPr>
          <w:rFonts w:ascii="Aptos" w:hAnsi="Aptos" w:cs="Arial"/>
          <w:sz w:val="20"/>
          <w:szCs w:val="20"/>
        </w:rPr>
      </w:pPr>
      <w:r w:rsidRPr="001E22B0">
        <w:rPr>
          <w:rFonts w:ascii="Aptos" w:hAnsi="Aptos" w:cs="Arial"/>
          <w:sz w:val="20"/>
          <w:szCs w:val="20"/>
        </w:rPr>
        <w:t xml:space="preserve">Załącznik nr </w:t>
      </w:r>
      <w:r w:rsidR="00FD2260">
        <w:rPr>
          <w:rFonts w:ascii="Aptos" w:hAnsi="Aptos" w:cs="Arial"/>
          <w:sz w:val="20"/>
          <w:szCs w:val="20"/>
        </w:rPr>
        <w:t>5</w:t>
      </w:r>
      <w:r w:rsidRPr="001E22B0">
        <w:rPr>
          <w:rFonts w:ascii="Aptos" w:hAnsi="Aptos" w:cs="Arial"/>
          <w:sz w:val="20"/>
          <w:szCs w:val="20"/>
        </w:rPr>
        <w:t xml:space="preserve"> – </w:t>
      </w:r>
      <w:r w:rsidR="00FD2260" w:rsidRPr="00FD2260">
        <w:rPr>
          <w:rFonts w:ascii="Aptos" w:hAnsi="Aptos" w:cs="Arial"/>
          <w:sz w:val="20"/>
          <w:szCs w:val="20"/>
        </w:rPr>
        <w:t>Wykaz zrealizowanych usług</w:t>
      </w:r>
    </w:p>
    <w:p w14:paraId="1FFFA645" w14:textId="08D71B29" w:rsidR="00660410" w:rsidRDefault="00660410" w:rsidP="001E22B0">
      <w:pPr>
        <w:spacing w:line="360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Załącznik nr </w:t>
      </w:r>
      <w:r w:rsidR="00FD2260">
        <w:rPr>
          <w:rFonts w:ascii="Aptos" w:hAnsi="Aptos" w:cs="Arial"/>
          <w:sz w:val="20"/>
          <w:szCs w:val="20"/>
        </w:rPr>
        <w:t>6</w:t>
      </w:r>
      <w:r>
        <w:rPr>
          <w:rFonts w:ascii="Aptos" w:hAnsi="Aptos" w:cs="Arial"/>
          <w:sz w:val="20"/>
          <w:szCs w:val="20"/>
        </w:rPr>
        <w:t xml:space="preserve"> – Obowiązek informacyjny RODO</w:t>
      </w:r>
    </w:p>
    <w:p w14:paraId="2B3BCF07" w14:textId="30820381" w:rsidR="00046C88" w:rsidRDefault="00046C88" w:rsidP="00046C88">
      <w:pPr>
        <w:spacing w:line="360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Załącznik nr 7 – wzór umowy</w:t>
      </w:r>
      <w:bookmarkEnd w:id="17"/>
      <w:bookmarkEnd w:id="18"/>
      <w:bookmarkEnd w:id="19"/>
      <w:bookmarkEnd w:id="20"/>
    </w:p>
    <w:p w14:paraId="56D80EE3" w14:textId="77777777" w:rsidR="00046C88" w:rsidRDefault="00046C88" w:rsidP="00046C88">
      <w:pPr>
        <w:spacing w:line="360" w:lineRule="auto"/>
        <w:rPr>
          <w:rFonts w:ascii="Aptos" w:hAnsi="Aptos" w:cs="Arial"/>
          <w:sz w:val="20"/>
          <w:szCs w:val="20"/>
        </w:rPr>
      </w:pPr>
    </w:p>
    <w:p w14:paraId="34158C01" w14:textId="3B3C8309" w:rsidR="00F66C8A" w:rsidRPr="00663929" w:rsidRDefault="004F1128" w:rsidP="00F66C8A">
      <w:pPr>
        <w:spacing w:line="360" w:lineRule="auto"/>
        <w:jc w:val="right"/>
        <w:rPr>
          <w:rFonts w:ascii="Aptos" w:hAnsi="Aptos" w:cs="Arial"/>
          <w:i/>
          <w:iCs/>
          <w:sz w:val="20"/>
          <w:szCs w:val="20"/>
        </w:rPr>
      </w:pP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Pr="00663929">
        <w:rPr>
          <w:rFonts w:ascii="Aptos" w:hAnsi="Aptos" w:cs="Arial"/>
          <w:sz w:val="20"/>
          <w:szCs w:val="20"/>
        </w:rPr>
        <w:tab/>
      </w:r>
      <w:r w:rsidR="00965824" w:rsidRPr="00663929">
        <w:rPr>
          <w:rFonts w:ascii="Aptos" w:hAnsi="Aptos" w:cs="Arial"/>
          <w:sz w:val="20"/>
          <w:szCs w:val="20"/>
        </w:rPr>
        <w:tab/>
      </w:r>
      <w:r w:rsidR="00965824" w:rsidRPr="00663929">
        <w:rPr>
          <w:rFonts w:ascii="Aptos" w:hAnsi="Aptos" w:cs="Arial"/>
          <w:sz w:val="20"/>
          <w:szCs w:val="20"/>
        </w:rPr>
        <w:tab/>
      </w:r>
      <w:r w:rsidR="00965824" w:rsidRPr="00663929">
        <w:rPr>
          <w:rFonts w:ascii="Aptos" w:hAnsi="Aptos" w:cs="Arial"/>
          <w:sz w:val="20"/>
          <w:szCs w:val="20"/>
        </w:rPr>
        <w:tab/>
      </w:r>
      <w:r w:rsidR="00965824" w:rsidRPr="00663929">
        <w:rPr>
          <w:rFonts w:ascii="Aptos" w:hAnsi="Aptos" w:cs="Arial"/>
          <w:sz w:val="20"/>
          <w:szCs w:val="20"/>
        </w:rPr>
        <w:tab/>
      </w:r>
    </w:p>
    <w:p w14:paraId="0DB4DE94" w14:textId="3D491DA3" w:rsidR="00181DBD" w:rsidRPr="00663929" w:rsidRDefault="00181DBD" w:rsidP="00BA7501">
      <w:pPr>
        <w:spacing w:line="360" w:lineRule="auto"/>
        <w:jc w:val="right"/>
        <w:rPr>
          <w:rFonts w:ascii="Aptos" w:hAnsi="Aptos" w:cs="Arial"/>
          <w:i/>
          <w:iCs/>
          <w:sz w:val="20"/>
          <w:szCs w:val="20"/>
        </w:rPr>
      </w:pPr>
    </w:p>
    <w:sectPr w:rsidR="00181DBD" w:rsidRPr="00663929" w:rsidSect="009B3BAB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C0E62C1" w15:done="0"/>
  <w15:commentEx w15:paraId="576B5914" w15:paraIdParent="4C0E62C1" w15:done="0"/>
  <w15:commentEx w15:paraId="1C7258C5" w15:done="0"/>
  <w15:commentEx w15:paraId="3C9CB305" w15:done="0"/>
  <w15:commentEx w15:paraId="35F4F19F" w15:paraIdParent="3C9CB305" w15:done="0"/>
  <w15:commentEx w15:paraId="43EA6AF5" w15:done="0"/>
  <w15:commentEx w15:paraId="55372308" w15:done="0"/>
  <w15:commentEx w15:paraId="0EF199BC" w15:paraIdParent="55372308" w15:done="0"/>
  <w15:commentEx w15:paraId="75961FEC" w15:done="0"/>
  <w15:commentEx w15:paraId="646D95BA" w15:paraIdParent="75961FEC" w15:done="0"/>
  <w15:commentEx w15:paraId="23F51723" w15:done="0"/>
  <w15:commentEx w15:paraId="7753E812" w15:paraIdParent="23F5172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E9F6D7" w16cex:dateUtc="2026-04-17T11:39:00Z"/>
  <w16cex:commentExtensible w16cex:durableId="1D0B8C5F" w16cex:dateUtc="2026-04-19T13:30:00Z"/>
  <w16cex:commentExtensible w16cex:durableId="11960879" w16cex:dateUtc="2026-04-19T13:31:00Z"/>
  <w16cex:commentExtensible w16cex:durableId="27EEB950" w16cex:dateUtc="2026-04-17T11:43:00Z"/>
  <w16cex:commentExtensible w16cex:durableId="259A563B" w16cex:dateUtc="2026-04-19T13:32:00Z"/>
  <w16cex:commentExtensible w16cex:durableId="2C62A7CB" w16cex:dateUtc="2026-04-17T12:52:00Z"/>
  <w16cex:commentExtensible w16cex:durableId="25C89765" w16cex:dateUtc="2026-04-17T12:00:00Z"/>
  <w16cex:commentExtensible w16cex:durableId="5F106C13" w16cex:dateUtc="2026-04-19T13:33:00Z"/>
  <w16cex:commentExtensible w16cex:durableId="6BCD9F3A" w16cex:dateUtc="2026-04-17T12:10:00Z"/>
  <w16cex:commentExtensible w16cex:durableId="1CC7BEE9" w16cex:dateUtc="2026-04-19T13:35:00Z"/>
  <w16cex:commentExtensible w16cex:durableId="4BFEA6A5" w16cex:dateUtc="2026-04-17T12:19:00Z"/>
  <w16cex:commentExtensible w16cex:durableId="09D95A0F" w16cex:dateUtc="2026-04-19T1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C0E62C1" w16cid:durableId="5EE9F6D7"/>
  <w16cid:commentId w16cid:paraId="576B5914" w16cid:durableId="1D0B8C5F"/>
  <w16cid:commentId w16cid:paraId="1C7258C5" w16cid:durableId="11960879"/>
  <w16cid:commentId w16cid:paraId="3C9CB305" w16cid:durableId="27EEB950"/>
  <w16cid:commentId w16cid:paraId="35F4F19F" w16cid:durableId="259A563B"/>
  <w16cid:commentId w16cid:paraId="43EA6AF5" w16cid:durableId="2C62A7CB"/>
  <w16cid:commentId w16cid:paraId="55372308" w16cid:durableId="25C89765"/>
  <w16cid:commentId w16cid:paraId="0EF199BC" w16cid:durableId="5F106C13"/>
  <w16cid:commentId w16cid:paraId="75961FEC" w16cid:durableId="6BCD9F3A"/>
  <w16cid:commentId w16cid:paraId="646D95BA" w16cid:durableId="1CC7BEE9"/>
  <w16cid:commentId w16cid:paraId="23F51723" w16cid:durableId="4BFEA6A5"/>
  <w16cid:commentId w16cid:paraId="7753E812" w16cid:durableId="09D95A0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584D7" w14:textId="77777777" w:rsidR="002C7D0A" w:rsidRDefault="002C7D0A">
      <w:r>
        <w:separator/>
      </w:r>
    </w:p>
  </w:endnote>
  <w:endnote w:type="continuationSeparator" w:id="0">
    <w:p w14:paraId="6E547F11" w14:textId="77777777" w:rsidR="002C7D0A" w:rsidRDefault="002C7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L CasperOpenFac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88C9C" w14:textId="53633E18" w:rsidR="0058576D" w:rsidRPr="00436272" w:rsidRDefault="0058576D">
    <w:pPr>
      <w:pStyle w:val="Stopka"/>
      <w:jc w:val="right"/>
      <w:rPr>
        <w:rFonts w:ascii="Arial" w:hAnsi="Arial" w:cs="Arial"/>
        <w:sz w:val="16"/>
        <w:szCs w:val="16"/>
      </w:rPr>
    </w:pPr>
    <w:r w:rsidRPr="00436272">
      <w:rPr>
        <w:rFonts w:ascii="Arial" w:hAnsi="Arial" w:cs="Arial"/>
        <w:sz w:val="16"/>
        <w:szCs w:val="16"/>
      </w:rPr>
      <w:t xml:space="preserve">Strona </w:t>
    </w:r>
    <w:r w:rsidRPr="00436272">
      <w:rPr>
        <w:rFonts w:ascii="Arial" w:hAnsi="Arial" w:cs="Arial"/>
        <w:sz w:val="16"/>
        <w:szCs w:val="16"/>
      </w:rPr>
      <w:fldChar w:fldCharType="begin"/>
    </w:r>
    <w:r w:rsidRPr="00436272">
      <w:rPr>
        <w:rFonts w:ascii="Arial" w:hAnsi="Arial" w:cs="Arial"/>
        <w:sz w:val="16"/>
        <w:szCs w:val="16"/>
      </w:rPr>
      <w:instrText>PAGE</w:instrText>
    </w:r>
    <w:r w:rsidRPr="00436272">
      <w:rPr>
        <w:rFonts w:ascii="Arial" w:hAnsi="Arial" w:cs="Arial"/>
        <w:sz w:val="16"/>
        <w:szCs w:val="16"/>
      </w:rPr>
      <w:fldChar w:fldCharType="separate"/>
    </w:r>
    <w:r w:rsidR="00285880">
      <w:rPr>
        <w:rFonts w:ascii="Arial" w:hAnsi="Arial" w:cs="Arial"/>
        <w:noProof/>
        <w:sz w:val="16"/>
        <w:szCs w:val="16"/>
      </w:rPr>
      <w:t>6</w:t>
    </w:r>
    <w:r w:rsidRPr="00436272">
      <w:rPr>
        <w:rFonts w:ascii="Arial" w:hAnsi="Arial" w:cs="Arial"/>
        <w:sz w:val="16"/>
        <w:szCs w:val="16"/>
      </w:rPr>
      <w:fldChar w:fldCharType="end"/>
    </w:r>
    <w:r w:rsidRPr="00436272">
      <w:rPr>
        <w:rFonts w:ascii="Arial" w:hAnsi="Arial" w:cs="Arial"/>
        <w:sz w:val="16"/>
        <w:szCs w:val="16"/>
      </w:rPr>
      <w:t xml:space="preserve"> z </w:t>
    </w:r>
    <w:r w:rsidRPr="00436272">
      <w:rPr>
        <w:rFonts w:ascii="Arial" w:hAnsi="Arial" w:cs="Arial"/>
        <w:sz w:val="16"/>
        <w:szCs w:val="16"/>
      </w:rPr>
      <w:fldChar w:fldCharType="begin"/>
    </w:r>
    <w:r w:rsidRPr="00436272">
      <w:rPr>
        <w:rFonts w:ascii="Arial" w:hAnsi="Arial" w:cs="Arial"/>
        <w:sz w:val="16"/>
        <w:szCs w:val="16"/>
      </w:rPr>
      <w:instrText>NUMPAGES</w:instrText>
    </w:r>
    <w:r w:rsidRPr="00436272">
      <w:rPr>
        <w:rFonts w:ascii="Arial" w:hAnsi="Arial" w:cs="Arial"/>
        <w:sz w:val="16"/>
        <w:szCs w:val="16"/>
      </w:rPr>
      <w:fldChar w:fldCharType="separate"/>
    </w:r>
    <w:r w:rsidR="00285880">
      <w:rPr>
        <w:rFonts w:ascii="Arial" w:hAnsi="Arial" w:cs="Arial"/>
        <w:noProof/>
        <w:sz w:val="16"/>
        <w:szCs w:val="16"/>
      </w:rPr>
      <w:t>18</w:t>
    </w:r>
    <w:r w:rsidRPr="00436272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519D1" w14:textId="5DEE9776" w:rsidR="0058576D" w:rsidRDefault="0058576D">
    <w:pPr>
      <w:pStyle w:val="Stopka"/>
    </w:pPr>
  </w:p>
  <w:p w14:paraId="095F57B9" w14:textId="77777777" w:rsidR="0058576D" w:rsidRDefault="005857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406809" w14:textId="77777777" w:rsidR="002C7D0A" w:rsidRDefault="002C7D0A">
      <w:r>
        <w:separator/>
      </w:r>
    </w:p>
  </w:footnote>
  <w:footnote w:type="continuationSeparator" w:id="0">
    <w:p w14:paraId="6C3C31CF" w14:textId="77777777" w:rsidR="002C7D0A" w:rsidRDefault="002C7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871FC" w14:textId="133B2995" w:rsidR="0058576D" w:rsidRPr="00001979" w:rsidRDefault="0058576D" w:rsidP="00001979">
    <w:pPr>
      <w:pStyle w:val="Nagwek"/>
    </w:pPr>
    <w:r w:rsidRPr="00001979">
      <w:rPr>
        <w:noProof/>
      </w:rPr>
      <w:drawing>
        <wp:inline distT="0" distB="0" distL="0" distR="0" wp14:anchorId="24C6C461" wp14:editId="4D4128D4">
          <wp:extent cx="5760720" cy="822325"/>
          <wp:effectExtent l="0" t="0" r="0" b="0"/>
          <wp:docPr id="1713296733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3296733" name="Obraz 1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6826CA" w14:textId="06E2787E" w:rsidR="0058576D" w:rsidRPr="009B3BAB" w:rsidRDefault="0058576D" w:rsidP="009B3BA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B3482" w14:textId="7E4310CA" w:rsidR="0058576D" w:rsidRDefault="0058576D">
    <w:pPr>
      <w:pStyle w:val="Nagwek"/>
    </w:pPr>
    <w:r>
      <w:rPr>
        <w:rFonts w:ascii="Arial" w:hAnsi="Arial" w:cs="Arial"/>
        <w:noProof/>
        <w:sz w:val="22"/>
        <w:szCs w:val="22"/>
      </w:rPr>
      <w:drawing>
        <wp:inline distT="0" distB="0" distL="0" distR="0" wp14:anchorId="47C5DDFB" wp14:editId="5FD93C10">
          <wp:extent cx="5760720" cy="9779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77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2A5D9F" w14:textId="01A51BB9" w:rsidR="0058576D" w:rsidRDefault="0058576D" w:rsidP="0090219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2334"/>
        </w:tabs>
        <w:ind w:left="2334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5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8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17633F6"/>
    <w:multiLevelType w:val="multilevel"/>
    <w:tmpl w:val="011CF1D8"/>
    <w:styleLink w:val="Zaimportowanystyl22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>
    <w:nsid w:val="06286977"/>
    <w:multiLevelType w:val="hybridMultilevel"/>
    <w:tmpl w:val="5C08F91A"/>
    <w:lvl w:ilvl="0" w:tplc="B90A3648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2B3621D2">
      <w:start w:val="1"/>
      <w:numFmt w:val="decimal"/>
      <w:lvlText w:val="%2."/>
      <w:lvlJc w:val="left"/>
      <w:pPr>
        <w:ind w:left="360" w:hanging="360"/>
      </w:pPr>
      <w:rPr>
        <w:rFonts w:ascii="Aptos" w:eastAsia="Times New Roman" w:hAnsi="Aptos" w:cs="Arial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B47EC43E">
      <w:start w:val="1"/>
      <w:numFmt w:val="decimal"/>
      <w:lvlText w:val="%4."/>
      <w:lvlJc w:val="left"/>
      <w:pPr>
        <w:ind w:left="2580" w:hanging="360"/>
      </w:pPr>
      <w:rPr>
        <w:b w:val="0"/>
        <w:bCs w:val="0"/>
        <w:i w:val="0"/>
        <w:iCs w:val="0"/>
      </w:r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5F4A140E">
      <w:start w:val="36"/>
      <w:numFmt w:val="decimal"/>
      <w:lvlText w:val="%6"/>
      <w:lvlJc w:val="left"/>
      <w:pPr>
        <w:ind w:left="4200" w:hanging="360"/>
      </w:pPr>
      <w:rPr>
        <w:rFonts w:hint="default"/>
      </w:rPr>
    </w:lvl>
    <w:lvl w:ilvl="6" w:tplc="BCD6E396">
      <w:start w:val="1"/>
      <w:numFmt w:val="bullet"/>
      <w:lvlText w:val=""/>
      <w:lvlJc w:val="left"/>
      <w:pPr>
        <w:ind w:left="4740" w:hanging="360"/>
      </w:pPr>
      <w:rPr>
        <w:rFonts w:ascii="Symbol" w:eastAsia="Times New Roman" w:hAnsi="Symbol" w:cs="Arial"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074063EC"/>
    <w:multiLevelType w:val="multilevel"/>
    <w:tmpl w:val="7F30E68E"/>
    <w:name w:val="Nasza2"/>
    <w:lvl w:ilvl="0">
      <w:start w:val="1"/>
      <w:numFmt w:val="upperRoman"/>
      <w:suff w:val="nothing"/>
      <w:lvlText w:val="%1."/>
      <w:lvlJc w:val="left"/>
      <w:pPr>
        <w:ind w:left="227" w:hanging="227"/>
      </w:pPr>
      <w:rPr>
        <w:rFonts w:ascii="Arial" w:hAnsi="Arial" w:hint="default"/>
      </w:rPr>
    </w:lvl>
    <w:lvl w:ilvl="1">
      <w:start w:val="1"/>
      <w:numFmt w:val="ordinal"/>
      <w:lvlText w:val="%2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2">
      <w:start w:val="1"/>
      <w:numFmt w:val="ordinal"/>
      <w:lvlText w:val="7.%3"/>
      <w:lvlJc w:val="left"/>
      <w:pPr>
        <w:ind w:left="814" w:hanging="360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rFonts w:hint="default"/>
        <w:b w:val="0"/>
        <w:bCs w:val="0"/>
      </w:rPr>
    </w:lvl>
    <w:lvl w:ilvl="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A9F2FC5"/>
    <w:multiLevelType w:val="hybridMultilevel"/>
    <w:tmpl w:val="ABBCD4F4"/>
    <w:name w:val="Nasza23222"/>
    <w:lvl w:ilvl="0" w:tplc="50265542">
      <w:start w:val="1"/>
      <w:numFmt w:val="ordinal"/>
      <w:lvlText w:val="3.%1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256B83"/>
    <w:multiLevelType w:val="multilevel"/>
    <w:tmpl w:val="8416B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1E76C62"/>
    <w:multiLevelType w:val="hybridMultilevel"/>
    <w:tmpl w:val="AAACFC7E"/>
    <w:name w:val="Nasza2322222222222222"/>
    <w:lvl w:ilvl="0" w:tplc="35B82A2C">
      <w:start w:val="1"/>
      <w:numFmt w:val="ordinal"/>
      <w:lvlText w:val="3.%1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33440F"/>
    <w:multiLevelType w:val="multilevel"/>
    <w:tmpl w:val="8B6E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1AE73A85"/>
    <w:multiLevelType w:val="hybridMultilevel"/>
    <w:tmpl w:val="8E76B0D2"/>
    <w:name w:val="Nasza233"/>
    <w:lvl w:ilvl="0" w:tplc="7E9CB40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23106431"/>
    <w:multiLevelType w:val="hybridMultilevel"/>
    <w:tmpl w:val="0B4CD770"/>
    <w:lvl w:ilvl="0" w:tplc="E09C7FA2">
      <w:start w:val="3"/>
      <w:numFmt w:val="decimal"/>
      <w:lvlText w:val="%1."/>
      <w:lvlJc w:val="left"/>
      <w:pPr>
        <w:ind w:left="258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D67E82"/>
    <w:multiLevelType w:val="hybridMultilevel"/>
    <w:tmpl w:val="8190DAE2"/>
    <w:name w:val="Nasza2322222222222"/>
    <w:lvl w:ilvl="0" w:tplc="A4529194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416934"/>
    <w:multiLevelType w:val="hybridMultilevel"/>
    <w:tmpl w:val="84484E02"/>
    <w:name w:val="Nasza23222222222"/>
    <w:lvl w:ilvl="0" w:tplc="33023B4A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565954"/>
    <w:multiLevelType w:val="hybridMultilevel"/>
    <w:tmpl w:val="A572B7E2"/>
    <w:name w:val="Nasza232"/>
    <w:lvl w:ilvl="0" w:tplc="F3B8A270">
      <w:start w:val="1"/>
      <w:numFmt w:val="ordinal"/>
      <w:lvlText w:val="2.%1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B7557B3"/>
    <w:multiLevelType w:val="hybridMultilevel"/>
    <w:tmpl w:val="0A722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8266EC3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BE3D3A"/>
    <w:multiLevelType w:val="hybridMultilevel"/>
    <w:tmpl w:val="05C0EA96"/>
    <w:lvl w:ilvl="0" w:tplc="10248796">
      <w:start w:val="1"/>
      <w:numFmt w:val="upperRoman"/>
      <w:pStyle w:val="Styl1"/>
      <w:lvlText w:val="%1."/>
      <w:lvlJc w:val="left"/>
      <w:pPr>
        <w:ind w:left="86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3D57FF"/>
    <w:multiLevelType w:val="hybridMultilevel"/>
    <w:tmpl w:val="42308D32"/>
    <w:lvl w:ilvl="0" w:tplc="2B3621D2">
      <w:start w:val="1"/>
      <w:numFmt w:val="decimal"/>
      <w:lvlText w:val="%1."/>
      <w:lvlJc w:val="left"/>
      <w:pPr>
        <w:ind w:left="360" w:hanging="360"/>
      </w:pPr>
      <w:rPr>
        <w:rFonts w:ascii="Aptos" w:eastAsia="Times New Roman" w:hAnsi="Aptos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A75850"/>
    <w:multiLevelType w:val="hybridMultilevel"/>
    <w:tmpl w:val="48542D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1E4AE0"/>
    <w:multiLevelType w:val="multilevel"/>
    <w:tmpl w:val="5B5C6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3D5F1824"/>
    <w:multiLevelType w:val="hybridMultilevel"/>
    <w:tmpl w:val="80E08924"/>
    <w:name w:val="Nasza23"/>
    <w:lvl w:ilvl="0" w:tplc="281E814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6AF5EE5"/>
    <w:multiLevelType w:val="hybridMultilevel"/>
    <w:tmpl w:val="BA0E3FB0"/>
    <w:lvl w:ilvl="0" w:tplc="04150017">
      <w:start w:val="1"/>
      <w:numFmt w:val="lowerLetter"/>
      <w:lvlText w:val="%1)"/>
      <w:lvlJc w:val="left"/>
      <w:pPr>
        <w:ind w:left="11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E03816"/>
    <w:multiLevelType w:val="hybridMultilevel"/>
    <w:tmpl w:val="23C0CCAA"/>
    <w:lvl w:ilvl="0" w:tplc="13E0F310">
      <w:start w:val="1"/>
      <w:numFmt w:val="ordinal"/>
      <w:lvlText w:val="3.%1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>
    <w:nsid w:val="480234BF"/>
    <w:multiLevelType w:val="hybridMultilevel"/>
    <w:tmpl w:val="08E6B992"/>
    <w:name w:val="Nasza232222222222"/>
    <w:lvl w:ilvl="0" w:tplc="C920556A">
      <w:start w:val="1"/>
      <w:numFmt w:val="ordinal"/>
      <w:lvlText w:val="2.%1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A1E2393"/>
    <w:multiLevelType w:val="hybridMultilevel"/>
    <w:tmpl w:val="DFE601B8"/>
    <w:name w:val="Nasza23222222222222222"/>
    <w:lvl w:ilvl="0" w:tplc="280A6EBA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2F1617"/>
    <w:multiLevelType w:val="hybridMultilevel"/>
    <w:tmpl w:val="6090E238"/>
    <w:lvl w:ilvl="0" w:tplc="E3F25AB6">
      <w:start w:val="1"/>
      <w:numFmt w:val="ordinal"/>
      <w:lvlText w:val="2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4D201183"/>
    <w:multiLevelType w:val="hybridMultilevel"/>
    <w:tmpl w:val="F776F090"/>
    <w:lvl w:ilvl="0" w:tplc="87DEC17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6E377B"/>
    <w:multiLevelType w:val="hybridMultilevel"/>
    <w:tmpl w:val="33744C40"/>
    <w:lvl w:ilvl="0" w:tplc="977E521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1A2536">
      <w:start w:val="1"/>
      <w:numFmt w:val="lowerLetter"/>
      <w:lvlText w:val="%2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40E2FE">
      <w:start w:val="1"/>
      <w:numFmt w:val="lowerLetter"/>
      <w:lvlRestart w:val="0"/>
      <w:lvlText w:val="%3."/>
      <w:lvlJc w:val="left"/>
      <w:pPr>
        <w:ind w:left="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3ECFDE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9472E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2EC3C4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302A0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EECBD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04263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4E210720"/>
    <w:multiLevelType w:val="hybridMultilevel"/>
    <w:tmpl w:val="2E30520E"/>
    <w:name w:val="Nasza2322"/>
    <w:lvl w:ilvl="0" w:tplc="11FC5714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C46621"/>
    <w:multiLevelType w:val="hybridMultilevel"/>
    <w:tmpl w:val="BCA4998C"/>
    <w:lvl w:ilvl="0" w:tplc="630E9AC2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F53076"/>
    <w:multiLevelType w:val="hybridMultilevel"/>
    <w:tmpl w:val="A53EE5E0"/>
    <w:name w:val="Nasza252"/>
    <w:lvl w:ilvl="0" w:tplc="6F9889B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19F7673"/>
    <w:multiLevelType w:val="hybridMultilevel"/>
    <w:tmpl w:val="9A9E47AE"/>
    <w:lvl w:ilvl="0" w:tplc="39A4D32E">
      <w:start w:val="1"/>
      <w:numFmt w:val="lowerLetter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523E6E57"/>
    <w:multiLevelType w:val="hybridMultilevel"/>
    <w:tmpl w:val="CF3AA19C"/>
    <w:name w:val="Nasza232222222"/>
    <w:lvl w:ilvl="0" w:tplc="747E688C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2432B3E"/>
    <w:multiLevelType w:val="hybridMultilevel"/>
    <w:tmpl w:val="A41C5E64"/>
    <w:name w:val="Nasza23222222222222"/>
    <w:lvl w:ilvl="0" w:tplc="A3A6AEE0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7E327A"/>
    <w:multiLevelType w:val="multilevel"/>
    <w:tmpl w:val="69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6">
    <w:nsid w:val="5D735CE0"/>
    <w:multiLevelType w:val="hybridMultilevel"/>
    <w:tmpl w:val="DA7E8C50"/>
    <w:name w:val="Nasza23222222"/>
    <w:lvl w:ilvl="0" w:tplc="83108A80">
      <w:start w:val="1"/>
      <w:numFmt w:val="ordinal"/>
      <w:lvlText w:val="2.%1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DD6201B"/>
    <w:multiLevelType w:val="hybridMultilevel"/>
    <w:tmpl w:val="59044A88"/>
    <w:name w:val="Nasza2322222"/>
    <w:lvl w:ilvl="0" w:tplc="C31450FE">
      <w:start w:val="1"/>
      <w:numFmt w:val="ordinal"/>
      <w:lvlText w:val="4.%1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1D745A7"/>
    <w:multiLevelType w:val="multilevel"/>
    <w:tmpl w:val="8DDE0784"/>
    <w:name w:val="Nasza22"/>
    <w:lvl w:ilvl="0">
      <w:start w:val="1"/>
      <w:numFmt w:val="none"/>
      <w:suff w:val="nothing"/>
      <w:lvlText w:val="I."/>
      <w:lvlJc w:val="left"/>
      <w:pPr>
        <w:ind w:left="340" w:hanging="340"/>
      </w:pPr>
      <w:rPr>
        <w:rFonts w:hint="default"/>
      </w:rPr>
    </w:lvl>
    <w:lvl w:ilvl="1">
      <w:start w:val="1"/>
      <w:numFmt w:val="none"/>
      <w:lvlText w:val="1."/>
      <w:lvlJc w:val="left"/>
      <w:pPr>
        <w:ind w:left="680" w:hanging="453"/>
      </w:pPr>
      <w:rPr>
        <w:rFonts w:hint="default"/>
      </w:rPr>
    </w:lvl>
    <w:lvl w:ilvl="2">
      <w:start w:val="1"/>
      <w:numFmt w:val="none"/>
      <w:suff w:val="nothing"/>
      <w:lvlText w:val="1)"/>
      <w:lvlJc w:val="left"/>
      <w:pPr>
        <w:ind w:left="1191" w:hanging="511"/>
      </w:pPr>
      <w:rPr>
        <w:rFonts w:hint="default"/>
      </w:rPr>
    </w:lvl>
    <w:lvl w:ilvl="3">
      <w:start w:val="1"/>
      <w:numFmt w:val="none"/>
      <w:suff w:val="nothing"/>
      <w:lvlText w:val="a)"/>
      <w:lvlJc w:val="left"/>
      <w:pPr>
        <w:ind w:left="1701" w:hanging="567"/>
      </w:pPr>
      <w:rPr>
        <w:rFonts w:hint="default"/>
      </w:rPr>
    </w:lvl>
    <w:lvl w:ilvl="4">
      <w:start w:val="1"/>
      <w:numFmt w:val="none"/>
      <w:suff w:val="nothing"/>
      <w:lvlText w:val="-"/>
      <w:lvlJc w:val="left"/>
      <w:pPr>
        <w:ind w:left="1985" w:hanging="341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0">
    <w:nsid w:val="64170F19"/>
    <w:multiLevelType w:val="hybridMultilevel"/>
    <w:tmpl w:val="DFB2481C"/>
    <w:lvl w:ilvl="0" w:tplc="C98475D8">
      <w:start w:val="1"/>
      <w:numFmt w:val="decimal"/>
      <w:lvlText w:val="%1)"/>
      <w:lvlJc w:val="left"/>
      <w:pPr>
        <w:ind w:left="185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>
    <w:nsid w:val="67086C89"/>
    <w:multiLevelType w:val="multilevel"/>
    <w:tmpl w:val="8DDE0784"/>
    <w:name w:val="Nasza"/>
    <w:lvl w:ilvl="0">
      <w:start w:val="1"/>
      <w:numFmt w:val="none"/>
      <w:suff w:val="nothing"/>
      <w:lvlText w:val="I."/>
      <w:lvlJc w:val="left"/>
      <w:pPr>
        <w:ind w:left="340" w:hanging="340"/>
      </w:pPr>
      <w:rPr>
        <w:rFonts w:hint="default"/>
      </w:rPr>
    </w:lvl>
    <w:lvl w:ilvl="1">
      <w:start w:val="1"/>
      <w:numFmt w:val="none"/>
      <w:lvlText w:val="1."/>
      <w:lvlJc w:val="left"/>
      <w:pPr>
        <w:ind w:left="680" w:hanging="453"/>
      </w:pPr>
      <w:rPr>
        <w:rFonts w:hint="default"/>
      </w:rPr>
    </w:lvl>
    <w:lvl w:ilvl="2">
      <w:start w:val="1"/>
      <w:numFmt w:val="none"/>
      <w:suff w:val="nothing"/>
      <w:lvlText w:val="1)"/>
      <w:lvlJc w:val="left"/>
      <w:pPr>
        <w:ind w:left="1191" w:hanging="511"/>
      </w:pPr>
      <w:rPr>
        <w:rFonts w:hint="default"/>
      </w:rPr>
    </w:lvl>
    <w:lvl w:ilvl="3">
      <w:start w:val="1"/>
      <w:numFmt w:val="none"/>
      <w:suff w:val="nothing"/>
      <w:lvlText w:val="a)"/>
      <w:lvlJc w:val="left"/>
      <w:pPr>
        <w:ind w:left="1701" w:hanging="567"/>
      </w:pPr>
      <w:rPr>
        <w:rFonts w:hint="default"/>
      </w:rPr>
    </w:lvl>
    <w:lvl w:ilvl="4">
      <w:start w:val="1"/>
      <w:numFmt w:val="none"/>
      <w:suff w:val="nothing"/>
      <w:lvlText w:val="-"/>
      <w:lvlJc w:val="left"/>
      <w:pPr>
        <w:ind w:left="1985" w:hanging="341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2">
    <w:nsid w:val="68EA37D7"/>
    <w:multiLevelType w:val="hybridMultilevel"/>
    <w:tmpl w:val="EBEEC796"/>
    <w:name w:val="Nasza232222222222222"/>
    <w:lvl w:ilvl="0" w:tplc="66EE4654">
      <w:start w:val="1"/>
      <w:numFmt w:val="ordinal"/>
      <w:lvlText w:val="2.%1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6FC93B6C"/>
    <w:multiLevelType w:val="hybridMultilevel"/>
    <w:tmpl w:val="6C36DBA6"/>
    <w:name w:val="Nasza25"/>
    <w:lvl w:ilvl="0" w:tplc="F4760188">
      <w:start w:val="1"/>
      <w:numFmt w:val="ordinal"/>
      <w:lvlText w:val="5.%1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B111B2"/>
    <w:multiLevelType w:val="hybridMultilevel"/>
    <w:tmpl w:val="157C914E"/>
    <w:name w:val="Nasza232222"/>
    <w:lvl w:ilvl="0" w:tplc="DE260888">
      <w:start w:val="1"/>
      <w:numFmt w:val="ordinal"/>
      <w:lvlText w:val="3.%1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113434D"/>
    <w:multiLevelType w:val="hybridMultilevel"/>
    <w:tmpl w:val="E88A7902"/>
    <w:lvl w:ilvl="0" w:tplc="B4A81E7E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Ari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20B5B91"/>
    <w:multiLevelType w:val="hybridMultilevel"/>
    <w:tmpl w:val="AEB4CB0E"/>
    <w:name w:val="Nasza242"/>
    <w:lvl w:ilvl="0" w:tplc="72AEEFC4">
      <w:start w:val="1"/>
      <w:numFmt w:val="ordinal"/>
      <w:lvlText w:val="2.%1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603133A"/>
    <w:multiLevelType w:val="hybridMultilevel"/>
    <w:tmpl w:val="4080FBD8"/>
    <w:lvl w:ilvl="0" w:tplc="61624D04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Ari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A46480"/>
    <w:multiLevelType w:val="hybridMultilevel"/>
    <w:tmpl w:val="A5EE1492"/>
    <w:name w:val="Nasza2322222222"/>
    <w:lvl w:ilvl="0" w:tplc="7F704CB6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30"/>
  </w:num>
  <w:num w:numId="3">
    <w:abstractNumId w:val="2"/>
  </w:num>
  <w:num w:numId="4">
    <w:abstractNumId w:val="1"/>
  </w:num>
  <w:num w:numId="5">
    <w:abstractNumId w:val="0"/>
  </w:num>
  <w:num w:numId="6">
    <w:abstractNumId w:val="53"/>
  </w:num>
  <w:num w:numId="7">
    <w:abstractNumId w:val="48"/>
  </w:num>
  <w:num w:numId="8">
    <w:abstractNumId w:val="45"/>
    <w:lvlOverride w:ilvl="0">
      <w:startOverride w:val="1"/>
    </w:lvlOverride>
  </w:num>
  <w:num w:numId="9">
    <w:abstractNumId w:val="29"/>
    <w:lvlOverride w:ilvl="0">
      <w:startOverride w:val="1"/>
    </w:lvlOverride>
  </w:num>
  <w:num w:numId="10">
    <w:abstractNumId w:val="18"/>
  </w:num>
  <w:num w:numId="11">
    <w:abstractNumId w:val="24"/>
  </w:num>
  <w:num w:numId="12">
    <w:abstractNumId w:val="11"/>
  </w:num>
  <w:num w:numId="13">
    <w:abstractNumId w:val="9"/>
  </w:num>
  <w:num w:numId="14">
    <w:abstractNumId w:val="26"/>
  </w:num>
  <w:num w:numId="15">
    <w:abstractNumId w:val="57"/>
  </w:num>
  <w:num w:numId="16">
    <w:abstractNumId w:val="40"/>
  </w:num>
  <w:num w:numId="17">
    <w:abstractNumId w:val="10"/>
  </w:num>
  <w:num w:numId="18">
    <w:abstractNumId w:val="56"/>
  </w:num>
  <w:num w:numId="19">
    <w:abstractNumId w:val="39"/>
  </w:num>
  <w:num w:numId="20">
    <w:abstractNumId w:val="35"/>
  </w:num>
  <w:num w:numId="21">
    <w:abstractNumId w:val="59"/>
  </w:num>
  <w:num w:numId="22">
    <w:abstractNumId w:val="41"/>
  </w:num>
  <w:num w:numId="23">
    <w:abstractNumId w:val="50"/>
  </w:num>
  <w:num w:numId="24">
    <w:abstractNumId w:val="19"/>
  </w:num>
  <w:num w:numId="25">
    <w:abstractNumId w:val="32"/>
  </w:num>
  <w:num w:numId="26">
    <w:abstractNumId w:val="14"/>
    <w:lvlOverride w:ilvl="0">
      <w:startOverride w:val="1"/>
    </w:lvlOverride>
  </w:num>
  <w:num w:numId="27">
    <w:abstractNumId w:val="16"/>
  </w:num>
  <w:num w:numId="28">
    <w:abstractNumId w:val="44"/>
    <w:lvlOverride w:ilvl="0">
      <w:startOverride w:val="2"/>
    </w:lvlOverride>
  </w:num>
  <w:num w:numId="29">
    <w:abstractNumId w:val="27"/>
  </w:num>
  <w:num w:numId="30">
    <w:abstractNumId w:val="31"/>
  </w:num>
  <w:num w:numId="31">
    <w:abstractNumId w:val="36"/>
  </w:num>
  <w:num w:numId="32">
    <w:abstractNumId w:val="37"/>
  </w:num>
  <w:num w:numId="33">
    <w:abstractNumId w:val="23"/>
  </w:num>
  <w:num w:numId="34">
    <w:abstractNumId w:val="25"/>
  </w:num>
  <w:num w:numId="35">
    <w:abstractNumId w:val="13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ciej Makola">
    <w15:presenceInfo w15:providerId="AD" w15:userId="S::maciej.makola@clegal.pl::6bbbabc5-2694-4aad-8baf-195eb4d7f9db"/>
  </w15:person>
  <w15:person w15:author="Czachorowski, Marcin">
    <w15:presenceInfo w15:providerId="AD" w15:userId="S::MCzachorowski@contargo.net::31833140-063b-4ea1-8662-491fb0ee88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ocumentProtection w:edit="forms" w:formatting="1" w:enforcement="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F70"/>
    <w:rsid w:val="00000087"/>
    <w:rsid w:val="00001979"/>
    <w:rsid w:val="00002FA6"/>
    <w:rsid w:val="000035EB"/>
    <w:rsid w:val="0000407A"/>
    <w:rsid w:val="000064DB"/>
    <w:rsid w:val="00006F1D"/>
    <w:rsid w:val="00007591"/>
    <w:rsid w:val="00007D0C"/>
    <w:rsid w:val="00007FEB"/>
    <w:rsid w:val="0001031A"/>
    <w:rsid w:val="00012401"/>
    <w:rsid w:val="0001434B"/>
    <w:rsid w:val="00014473"/>
    <w:rsid w:val="0001447F"/>
    <w:rsid w:val="000148E1"/>
    <w:rsid w:val="00015484"/>
    <w:rsid w:val="00016130"/>
    <w:rsid w:val="0001625C"/>
    <w:rsid w:val="00016BEF"/>
    <w:rsid w:val="00016C44"/>
    <w:rsid w:val="00017CC6"/>
    <w:rsid w:val="00020A39"/>
    <w:rsid w:val="00021355"/>
    <w:rsid w:val="00021853"/>
    <w:rsid w:val="0002241E"/>
    <w:rsid w:val="000225C9"/>
    <w:rsid w:val="00022668"/>
    <w:rsid w:val="00022B9E"/>
    <w:rsid w:val="00022E8D"/>
    <w:rsid w:val="00023235"/>
    <w:rsid w:val="000236B0"/>
    <w:rsid w:val="00024242"/>
    <w:rsid w:val="00024C82"/>
    <w:rsid w:val="000259A0"/>
    <w:rsid w:val="00025FAC"/>
    <w:rsid w:val="00026EA2"/>
    <w:rsid w:val="00027DDB"/>
    <w:rsid w:val="00030A96"/>
    <w:rsid w:val="00030ACF"/>
    <w:rsid w:val="00031A67"/>
    <w:rsid w:val="00032937"/>
    <w:rsid w:val="000329A3"/>
    <w:rsid w:val="00032FCA"/>
    <w:rsid w:val="00033137"/>
    <w:rsid w:val="00033141"/>
    <w:rsid w:val="00033A87"/>
    <w:rsid w:val="00033AAD"/>
    <w:rsid w:val="000343FB"/>
    <w:rsid w:val="00034629"/>
    <w:rsid w:val="00035151"/>
    <w:rsid w:val="00035DE1"/>
    <w:rsid w:val="00036141"/>
    <w:rsid w:val="0003628A"/>
    <w:rsid w:val="000364B3"/>
    <w:rsid w:val="0003711D"/>
    <w:rsid w:val="00037A32"/>
    <w:rsid w:val="0004004F"/>
    <w:rsid w:val="00040703"/>
    <w:rsid w:val="000409E5"/>
    <w:rsid w:val="00040A81"/>
    <w:rsid w:val="00040AB2"/>
    <w:rsid w:val="00040F4D"/>
    <w:rsid w:val="00041076"/>
    <w:rsid w:val="00041364"/>
    <w:rsid w:val="00041891"/>
    <w:rsid w:val="0004244F"/>
    <w:rsid w:val="000429FF"/>
    <w:rsid w:val="00042D28"/>
    <w:rsid w:val="0004303A"/>
    <w:rsid w:val="000434D8"/>
    <w:rsid w:val="00043923"/>
    <w:rsid w:val="0004474D"/>
    <w:rsid w:val="00045393"/>
    <w:rsid w:val="00045981"/>
    <w:rsid w:val="00045E04"/>
    <w:rsid w:val="0004642B"/>
    <w:rsid w:val="00046C88"/>
    <w:rsid w:val="00050515"/>
    <w:rsid w:val="000511FC"/>
    <w:rsid w:val="000514C4"/>
    <w:rsid w:val="0005155B"/>
    <w:rsid w:val="00051E61"/>
    <w:rsid w:val="00052A17"/>
    <w:rsid w:val="00052E07"/>
    <w:rsid w:val="0005369C"/>
    <w:rsid w:val="00054718"/>
    <w:rsid w:val="00055167"/>
    <w:rsid w:val="000557DF"/>
    <w:rsid w:val="00055CF1"/>
    <w:rsid w:val="00056106"/>
    <w:rsid w:val="000561DE"/>
    <w:rsid w:val="000563E0"/>
    <w:rsid w:val="00056526"/>
    <w:rsid w:val="00056EE8"/>
    <w:rsid w:val="00060E1E"/>
    <w:rsid w:val="000611DC"/>
    <w:rsid w:val="00061512"/>
    <w:rsid w:val="00061581"/>
    <w:rsid w:val="00061611"/>
    <w:rsid w:val="0006222C"/>
    <w:rsid w:val="00062D90"/>
    <w:rsid w:val="000630F6"/>
    <w:rsid w:val="00063AF1"/>
    <w:rsid w:val="00063E22"/>
    <w:rsid w:val="00064343"/>
    <w:rsid w:val="000645C5"/>
    <w:rsid w:val="000645D9"/>
    <w:rsid w:val="00066034"/>
    <w:rsid w:val="0006614B"/>
    <w:rsid w:val="00066DC2"/>
    <w:rsid w:val="00067AA9"/>
    <w:rsid w:val="00070A7B"/>
    <w:rsid w:val="00071642"/>
    <w:rsid w:val="00071D8B"/>
    <w:rsid w:val="0007253A"/>
    <w:rsid w:val="000731B6"/>
    <w:rsid w:val="000732E6"/>
    <w:rsid w:val="00073A2B"/>
    <w:rsid w:val="00073C72"/>
    <w:rsid w:val="00073F20"/>
    <w:rsid w:val="00073FEA"/>
    <w:rsid w:val="000743F0"/>
    <w:rsid w:val="00074549"/>
    <w:rsid w:val="000751FA"/>
    <w:rsid w:val="0007527C"/>
    <w:rsid w:val="00075820"/>
    <w:rsid w:val="00075A19"/>
    <w:rsid w:val="00077E5D"/>
    <w:rsid w:val="00080477"/>
    <w:rsid w:val="00080702"/>
    <w:rsid w:val="00080A3C"/>
    <w:rsid w:val="00080D46"/>
    <w:rsid w:val="000814B4"/>
    <w:rsid w:val="0008192F"/>
    <w:rsid w:val="00082268"/>
    <w:rsid w:val="00083184"/>
    <w:rsid w:val="000836F2"/>
    <w:rsid w:val="00084848"/>
    <w:rsid w:val="00085C65"/>
    <w:rsid w:val="000861F8"/>
    <w:rsid w:val="00087448"/>
    <w:rsid w:val="00087689"/>
    <w:rsid w:val="0009048A"/>
    <w:rsid w:val="00090D43"/>
    <w:rsid w:val="00090FBB"/>
    <w:rsid w:val="00091027"/>
    <w:rsid w:val="000947DB"/>
    <w:rsid w:val="00094857"/>
    <w:rsid w:val="00094FA6"/>
    <w:rsid w:val="000953D9"/>
    <w:rsid w:val="00096149"/>
    <w:rsid w:val="00096EC1"/>
    <w:rsid w:val="00097FE2"/>
    <w:rsid w:val="000A061F"/>
    <w:rsid w:val="000A0A5C"/>
    <w:rsid w:val="000A0AB4"/>
    <w:rsid w:val="000A1069"/>
    <w:rsid w:val="000A2336"/>
    <w:rsid w:val="000A23A2"/>
    <w:rsid w:val="000A3802"/>
    <w:rsid w:val="000A3ECD"/>
    <w:rsid w:val="000A4D1B"/>
    <w:rsid w:val="000A52C2"/>
    <w:rsid w:val="000A5D0F"/>
    <w:rsid w:val="000A6233"/>
    <w:rsid w:val="000A63B9"/>
    <w:rsid w:val="000A66B5"/>
    <w:rsid w:val="000A701F"/>
    <w:rsid w:val="000A7385"/>
    <w:rsid w:val="000A7962"/>
    <w:rsid w:val="000A7B65"/>
    <w:rsid w:val="000A7CB3"/>
    <w:rsid w:val="000B0581"/>
    <w:rsid w:val="000B155A"/>
    <w:rsid w:val="000B28A7"/>
    <w:rsid w:val="000B2B61"/>
    <w:rsid w:val="000B2C77"/>
    <w:rsid w:val="000B2CFC"/>
    <w:rsid w:val="000B2D78"/>
    <w:rsid w:val="000B34B9"/>
    <w:rsid w:val="000B3997"/>
    <w:rsid w:val="000B3BB8"/>
    <w:rsid w:val="000B3BE9"/>
    <w:rsid w:val="000B4842"/>
    <w:rsid w:val="000B5002"/>
    <w:rsid w:val="000B6412"/>
    <w:rsid w:val="000B6C10"/>
    <w:rsid w:val="000B6DB1"/>
    <w:rsid w:val="000B735C"/>
    <w:rsid w:val="000B73D0"/>
    <w:rsid w:val="000B780D"/>
    <w:rsid w:val="000C057B"/>
    <w:rsid w:val="000C09A6"/>
    <w:rsid w:val="000C16C8"/>
    <w:rsid w:val="000C2284"/>
    <w:rsid w:val="000C2618"/>
    <w:rsid w:val="000C26B4"/>
    <w:rsid w:val="000C393D"/>
    <w:rsid w:val="000C3C71"/>
    <w:rsid w:val="000C4022"/>
    <w:rsid w:val="000C541B"/>
    <w:rsid w:val="000C5C89"/>
    <w:rsid w:val="000C68CE"/>
    <w:rsid w:val="000C7661"/>
    <w:rsid w:val="000C79F8"/>
    <w:rsid w:val="000D00DF"/>
    <w:rsid w:val="000D0ED9"/>
    <w:rsid w:val="000D0EDA"/>
    <w:rsid w:val="000D1586"/>
    <w:rsid w:val="000D177F"/>
    <w:rsid w:val="000D1C79"/>
    <w:rsid w:val="000D2014"/>
    <w:rsid w:val="000D2039"/>
    <w:rsid w:val="000D289A"/>
    <w:rsid w:val="000D2AA1"/>
    <w:rsid w:val="000D3A01"/>
    <w:rsid w:val="000D44D5"/>
    <w:rsid w:val="000D4767"/>
    <w:rsid w:val="000D510C"/>
    <w:rsid w:val="000D51FB"/>
    <w:rsid w:val="000D54DB"/>
    <w:rsid w:val="000D56F0"/>
    <w:rsid w:val="000D595A"/>
    <w:rsid w:val="000D62FD"/>
    <w:rsid w:val="000D632B"/>
    <w:rsid w:val="000D6C95"/>
    <w:rsid w:val="000D6C96"/>
    <w:rsid w:val="000D6D7F"/>
    <w:rsid w:val="000E02F2"/>
    <w:rsid w:val="000E1148"/>
    <w:rsid w:val="000E262C"/>
    <w:rsid w:val="000E2828"/>
    <w:rsid w:val="000E2A0E"/>
    <w:rsid w:val="000E382E"/>
    <w:rsid w:val="000E3890"/>
    <w:rsid w:val="000E3E7A"/>
    <w:rsid w:val="000E42DD"/>
    <w:rsid w:val="000E4619"/>
    <w:rsid w:val="000E4C40"/>
    <w:rsid w:val="000E590C"/>
    <w:rsid w:val="000E6132"/>
    <w:rsid w:val="000E6BF2"/>
    <w:rsid w:val="000E6D8E"/>
    <w:rsid w:val="000E6E98"/>
    <w:rsid w:val="000E6F2C"/>
    <w:rsid w:val="000E7A06"/>
    <w:rsid w:val="000F19B7"/>
    <w:rsid w:val="000F26EE"/>
    <w:rsid w:val="000F342B"/>
    <w:rsid w:val="000F363D"/>
    <w:rsid w:val="000F3A22"/>
    <w:rsid w:val="000F3F74"/>
    <w:rsid w:val="000F4917"/>
    <w:rsid w:val="000F4B7D"/>
    <w:rsid w:val="000F4F5C"/>
    <w:rsid w:val="000F4FCF"/>
    <w:rsid w:val="000F5272"/>
    <w:rsid w:val="00100FE5"/>
    <w:rsid w:val="001021B2"/>
    <w:rsid w:val="00104B7E"/>
    <w:rsid w:val="00104F3B"/>
    <w:rsid w:val="00105337"/>
    <w:rsid w:val="001054D5"/>
    <w:rsid w:val="00105873"/>
    <w:rsid w:val="001068AC"/>
    <w:rsid w:val="00106ABF"/>
    <w:rsid w:val="00106CE1"/>
    <w:rsid w:val="001127CE"/>
    <w:rsid w:val="001127D3"/>
    <w:rsid w:val="00112E55"/>
    <w:rsid w:val="00112EF1"/>
    <w:rsid w:val="0011360B"/>
    <w:rsid w:val="0011547E"/>
    <w:rsid w:val="00115978"/>
    <w:rsid w:val="00115F5C"/>
    <w:rsid w:val="00115F80"/>
    <w:rsid w:val="0011769F"/>
    <w:rsid w:val="00117D6A"/>
    <w:rsid w:val="00120245"/>
    <w:rsid w:val="001213B2"/>
    <w:rsid w:val="00121581"/>
    <w:rsid w:val="001215B6"/>
    <w:rsid w:val="00121CD6"/>
    <w:rsid w:val="00122BD4"/>
    <w:rsid w:val="00122CC0"/>
    <w:rsid w:val="00122F19"/>
    <w:rsid w:val="00123018"/>
    <w:rsid w:val="001241E9"/>
    <w:rsid w:val="00125258"/>
    <w:rsid w:val="00125FC0"/>
    <w:rsid w:val="00125FE6"/>
    <w:rsid w:val="001262BD"/>
    <w:rsid w:val="001265BA"/>
    <w:rsid w:val="0012783D"/>
    <w:rsid w:val="00127E9B"/>
    <w:rsid w:val="00127FA2"/>
    <w:rsid w:val="00130701"/>
    <w:rsid w:val="00130A66"/>
    <w:rsid w:val="00130DC5"/>
    <w:rsid w:val="00131087"/>
    <w:rsid w:val="001314C5"/>
    <w:rsid w:val="001321DA"/>
    <w:rsid w:val="00132ABE"/>
    <w:rsid w:val="00134FBC"/>
    <w:rsid w:val="001352C0"/>
    <w:rsid w:val="00135878"/>
    <w:rsid w:val="00135D27"/>
    <w:rsid w:val="00137624"/>
    <w:rsid w:val="00140200"/>
    <w:rsid w:val="0014055F"/>
    <w:rsid w:val="00140DB0"/>
    <w:rsid w:val="00141D3A"/>
    <w:rsid w:val="00141FCB"/>
    <w:rsid w:val="00142526"/>
    <w:rsid w:val="0014264A"/>
    <w:rsid w:val="00142D70"/>
    <w:rsid w:val="00142E2F"/>
    <w:rsid w:val="001444FF"/>
    <w:rsid w:val="00144904"/>
    <w:rsid w:val="00144E0F"/>
    <w:rsid w:val="00145A35"/>
    <w:rsid w:val="001462B5"/>
    <w:rsid w:val="00146B9B"/>
    <w:rsid w:val="00146CFB"/>
    <w:rsid w:val="00146DB2"/>
    <w:rsid w:val="0014758A"/>
    <w:rsid w:val="00147957"/>
    <w:rsid w:val="0015002F"/>
    <w:rsid w:val="001519D6"/>
    <w:rsid w:val="00152B93"/>
    <w:rsid w:val="00153325"/>
    <w:rsid w:val="00153754"/>
    <w:rsid w:val="001538C8"/>
    <w:rsid w:val="00153F7B"/>
    <w:rsid w:val="001555D4"/>
    <w:rsid w:val="00155B63"/>
    <w:rsid w:val="001560B9"/>
    <w:rsid w:val="001561A6"/>
    <w:rsid w:val="00156CC2"/>
    <w:rsid w:val="0015738C"/>
    <w:rsid w:val="00157731"/>
    <w:rsid w:val="00157745"/>
    <w:rsid w:val="001606BD"/>
    <w:rsid w:val="00160B12"/>
    <w:rsid w:val="00161EE8"/>
    <w:rsid w:val="0016235D"/>
    <w:rsid w:val="0016416A"/>
    <w:rsid w:val="00164324"/>
    <w:rsid w:val="00164E83"/>
    <w:rsid w:val="0016637D"/>
    <w:rsid w:val="00166665"/>
    <w:rsid w:val="001667A2"/>
    <w:rsid w:val="00167270"/>
    <w:rsid w:val="001708DF"/>
    <w:rsid w:val="00170C66"/>
    <w:rsid w:val="00170F50"/>
    <w:rsid w:val="00170F9F"/>
    <w:rsid w:val="001735B5"/>
    <w:rsid w:val="0017368C"/>
    <w:rsid w:val="00173B13"/>
    <w:rsid w:val="00173D99"/>
    <w:rsid w:val="00174317"/>
    <w:rsid w:val="0017461C"/>
    <w:rsid w:val="001755F0"/>
    <w:rsid w:val="001763CB"/>
    <w:rsid w:val="00176662"/>
    <w:rsid w:val="00176CF4"/>
    <w:rsid w:val="00176CFD"/>
    <w:rsid w:val="00177C70"/>
    <w:rsid w:val="001800FC"/>
    <w:rsid w:val="00180781"/>
    <w:rsid w:val="001811A8"/>
    <w:rsid w:val="001813DD"/>
    <w:rsid w:val="00181C14"/>
    <w:rsid w:val="00181C2A"/>
    <w:rsid w:val="00181DBD"/>
    <w:rsid w:val="00182FE1"/>
    <w:rsid w:val="00183706"/>
    <w:rsid w:val="00183C8F"/>
    <w:rsid w:val="00184F95"/>
    <w:rsid w:val="001850E0"/>
    <w:rsid w:val="00187922"/>
    <w:rsid w:val="00190684"/>
    <w:rsid w:val="001915DB"/>
    <w:rsid w:val="00191D3D"/>
    <w:rsid w:val="001922FA"/>
    <w:rsid w:val="001934CD"/>
    <w:rsid w:val="00193D80"/>
    <w:rsid w:val="00193FF5"/>
    <w:rsid w:val="0019417B"/>
    <w:rsid w:val="00194234"/>
    <w:rsid w:val="001950F5"/>
    <w:rsid w:val="0019520F"/>
    <w:rsid w:val="001966D1"/>
    <w:rsid w:val="00197611"/>
    <w:rsid w:val="00197AE7"/>
    <w:rsid w:val="00197DCB"/>
    <w:rsid w:val="001A1023"/>
    <w:rsid w:val="001A1386"/>
    <w:rsid w:val="001A1ADA"/>
    <w:rsid w:val="001A1E23"/>
    <w:rsid w:val="001A2B2F"/>
    <w:rsid w:val="001A2C61"/>
    <w:rsid w:val="001A2DF4"/>
    <w:rsid w:val="001A3A97"/>
    <w:rsid w:val="001A406D"/>
    <w:rsid w:val="001A41AA"/>
    <w:rsid w:val="001A4607"/>
    <w:rsid w:val="001A485A"/>
    <w:rsid w:val="001A557E"/>
    <w:rsid w:val="001A6701"/>
    <w:rsid w:val="001A6F0E"/>
    <w:rsid w:val="001B0634"/>
    <w:rsid w:val="001B1028"/>
    <w:rsid w:val="001B11C2"/>
    <w:rsid w:val="001B121C"/>
    <w:rsid w:val="001B2E05"/>
    <w:rsid w:val="001B2E4D"/>
    <w:rsid w:val="001B30F8"/>
    <w:rsid w:val="001B3AA4"/>
    <w:rsid w:val="001B4570"/>
    <w:rsid w:val="001B4584"/>
    <w:rsid w:val="001B49D6"/>
    <w:rsid w:val="001B4C60"/>
    <w:rsid w:val="001B4E7B"/>
    <w:rsid w:val="001B505C"/>
    <w:rsid w:val="001B5E3D"/>
    <w:rsid w:val="001B602E"/>
    <w:rsid w:val="001B61A8"/>
    <w:rsid w:val="001B7766"/>
    <w:rsid w:val="001B7B01"/>
    <w:rsid w:val="001C0521"/>
    <w:rsid w:val="001C0734"/>
    <w:rsid w:val="001C1213"/>
    <w:rsid w:val="001C127E"/>
    <w:rsid w:val="001C17FA"/>
    <w:rsid w:val="001C1F52"/>
    <w:rsid w:val="001C21E2"/>
    <w:rsid w:val="001C2A81"/>
    <w:rsid w:val="001C2EF5"/>
    <w:rsid w:val="001C37CD"/>
    <w:rsid w:val="001C4435"/>
    <w:rsid w:val="001C4950"/>
    <w:rsid w:val="001C51E6"/>
    <w:rsid w:val="001C556F"/>
    <w:rsid w:val="001C5BD7"/>
    <w:rsid w:val="001C6347"/>
    <w:rsid w:val="001D1107"/>
    <w:rsid w:val="001D1310"/>
    <w:rsid w:val="001D15A0"/>
    <w:rsid w:val="001D1713"/>
    <w:rsid w:val="001D1AC2"/>
    <w:rsid w:val="001D28CC"/>
    <w:rsid w:val="001D28F0"/>
    <w:rsid w:val="001D2B2E"/>
    <w:rsid w:val="001D2B44"/>
    <w:rsid w:val="001D2DDF"/>
    <w:rsid w:val="001D3188"/>
    <w:rsid w:val="001D3387"/>
    <w:rsid w:val="001D4292"/>
    <w:rsid w:val="001D5781"/>
    <w:rsid w:val="001D660D"/>
    <w:rsid w:val="001D6CCC"/>
    <w:rsid w:val="001D7283"/>
    <w:rsid w:val="001E01A6"/>
    <w:rsid w:val="001E117E"/>
    <w:rsid w:val="001E1653"/>
    <w:rsid w:val="001E22B0"/>
    <w:rsid w:val="001E26A4"/>
    <w:rsid w:val="001E29ED"/>
    <w:rsid w:val="001E3F17"/>
    <w:rsid w:val="001E5246"/>
    <w:rsid w:val="001E580C"/>
    <w:rsid w:val="001E6206"/>
    <w:rsid w:val="001E6BBF"/>
    <w:rsid w:val="001E6C7C"/>
    <w:rsid w:val="001E6C8F"/>
    <w:rsid w:val="001E7048"/>
    <w:rsid w:val="001E7574"/>
    <w:rsid w:val="001E79A9"/>
    <w:rsid w:val="001E7F44"/>
    <w:rsid w:val="001E7FF4"/>
    <w:rsid w:val="001F0E9D"/>
    <w:rsid w:val="001F13EA"/>
    <w:rsid w:val="001F2392"/>
    <w:rsid w:val="001F2991"/>
    <w:rsid w:val="001F29CF"/>
    <w:rsid w:val="001F2C7B"/>
    <w:rsid w:val="001F31AF"/>
    <w:rsid w:val="001F3515"/>
    <w:rsid w:val="001F3635"/>
    <w:rsid w:val="001F36C0"/>
    <w:rsid w:val="001F4D46"/>
    <w:rsid w:val="001F5131"/>
    <w:rsid w:val="001F6F62"/>
    <w:rsid w:val="001F761C"/>
    <w:rsid w:val="002005B9"/>
    <w:rsid w:val="00201637"/>
    <w:rsid w:val="00202597"/>
    <w:rsid w:val="00203A53"/>
    <w:rsid w:val="002054F7"/>
    <w:rsid w:val="00205D79"/>
    <w:rsid w:val="00205E03"/>
    <w:rsid w:val="00206B60"/>
    <w:rsid w:val="0020757B"/>
    <w:rsid w:val="002122D1"/>
    <w:rsid w:val="00213944"/>
    <w:rsid w:val="00213EB8"/>
    <w:rsid w:val="0021492B"/>
    <w:rsid w:val="00215C73"/>
    <w:rsid w:val="00215D36"/>
    <w:rsid w:val="002167EF"/>
    <w:rsid w:val="00216B79"/>
    <w:rsid w:val="00217753"/>
    <w:rsid w:val="00217DE2"/>
    <w:rsid w:val="00220DB7"/>
    <w:rsid w:val="0022144E"/>
    <w:rsid w:val="0022155B"/>
    <w:rsid w:val="00221C5B"/>
    <w:rsid w:val="00223A5A"/>
    <w:rsid w:val="002240A5"/>
    <w:rsid w:val="00225683"/>
    <w:rsid w:val="00225784"/>
    <w:rsid w:val="00226736"/>
    <w:rsid w:val="00226C84"/>
    <w:rsid w:val="00227154"/>
    <w:rsid w:val="002272B0"/>
    <w:rsid w:val="002279F0"/>
    <w:rsid w:val="0023070F"/>
    <w:rsid w:val="002307A6"/>
    <w:rsid w:val="00230D02"/>
    <w:rsid w:val="0023118C"/>
    <w:rsid w:val="002316CF"/>
    <w:rsid w:val="00231D20"/>
    <w:rsid w:val="0023267B"/>
    <w:rsid w:val="00232A15"/>
    <w:rsid w:val="00232FE5"/>
    <w:rsid w:val="002339C9"/>
    <w:rsid w:val="00233E27"/>
    <w:rsid w:val="002340CE"/>
    <w:rsid w:val="00235C45"/>
    <w:rsid w:val="00235F23"/>
    <w:rsid w:val="00236C73"/>
    <w:rsid w:val="00236F4B"/>
    <w:rsid w:val="002370D0"/>
    <w:rsid w:val="00237910"/>
    <w:rsid w:val="0024081B"/>
    <w:rsid w:val="002411AB"/>
    <w:rsid w:val="0024154A"/>
    <w:rsid w:val="0024411C"/>
    <w:rsid w:val="00244199"/>
    <w:rsid w:val="0024429C"/>
    <w:rsid w:val="00244476"/>
    <w:rsid w:val="0024596B"/>
    <w:rsid w:val="00245A99"/>
    <w:rsid w:val="00246039"/>
    <w:rsid w:val="002461F7"/>
    <w:rsid w:val="00246692"/>
    <w:rsid w:val="002469EF"/>
    <w:rsid w:val="00246C40"/>
    <w:rsid w:val="00246DB7"/>
    <w:rsid w:val="002474B8"/>
    <w:rsid w:val="002477EC"/>
    <w:rsid w:val="002514F3"/>
    <w:rsid w:val="00251BA5"/>
    <w:rsid w:val="00251FDB"/>
    <w:rsid w:val="002522C2"/>
    <w:rsid w:val="002535F8"/>
    <w:rsid w:val="0025384B"/>
    <w:rsid w:val="002538EE"/>
    <w:rsid w:val="00253B4E"/>
    <w:rsid w:val="00254798"/>
    <w:rsid w:val="0025493A"/>
    <w:rsid w:val="00255489"/>
    <w:rsid w:val="002557C9"/>
    <w:rsid w:val="00255CB2"/>
    <w:rsid w:val="0025637E"/>
    <w:rsid w:val="00257D98"/>
    <w:rsid w:val="00262B31"/>
    <w:rsid w:val="00262D6E"/>
    <w:rsid w:val="002636AE"/>
    <w:rsid w:val="002636C4"/>
    <w:rsid w:val="00263AF9"/>
    <w:rsid w:val="0026735F"/>
    <w:rsid w:val="00270106"/>
    <w:rsid w:val="00270E74"/>
    <w:rsid w:val="0027191C"/>
    <w:rsid w:val="00271A49"/>
    <w:rsid w:val="00272477"/>
    <w:rsid w:val="0027260C"/>
    <w:rsid w:val="00273134"/>
    <w:rsid w:val="00273440"/>
    <w:rsid w:val="002742D6"/>
    <w:rsid w:val="00274BC9"/>
    <w:rsid w:val="00274CC6"/>
    <w:rsid w:val="00275139"/>
    <w:rsid w:val="00276478"/>
    <w:rsid w:val="00276E9A"/>
    <w:rsid w:val="00277A5C"/>
    <w:rsid w:val="00277F57"/>
    <w:rsid w:val="0028068E"/>
    <w:rsid w:val="002806B6"/>
    <w:rsid w:val="00280990"/>
    <w:rsid w:val="00280AFD"/>
    <w:rsid w:val="00280C13"/>
    <w:rsid w:val="00281C32"/>
    <w:rsid w:val="00282D3D"/>
    <w:rsid w:val="00283291"/>
    <w:rsid w:val="00283E89"/>
    <w:rsid w:val="0028405E"/>
    <w:rsid w:val="002853CC"/>
    <w:rsid w:val="00285880"/>
    <w:rsid w:val="0028763E"/>
    <w:rsid w:val="002902DD"/>
    <w:rsid w:val="0029046E"/>
    <w:rsid w:val="0029090D"/>
    <w:rsid w:val="00290AE2"/>
    <w:rsid w:val="0029122C"/>
    <w:rsid w:val="00291857"/>
    <w:rsid w:val="00291C20"/>
    <w:rsid w:val="00292068"/>
    <w:rsid w:val="00292291"/>
    <w:rsid w:val="00292DB7"/>
    <w:rsid w:val="002932F2"/>
    <w:rsid w:val="002939DF"/>
    <w:rsid w:val="00294FEF"/>
    <w:rsid w:val="002954F1"/>
    <w:rsid w:val="0029658D"/>
    <w:rsid w:val="002967F6"/>
    <w:rsid w:val="002977BB"/>
    <w:rsid w:val="0029782A"/>
    <w:rsid w:val="002A08A2"/>
    <w:rsid w:val="002A08B0"/>
    <w:rsid w:val="002A0B74"/>
    <w:rsid w:val="002A305F"/>
    <w:rsid w:val="002A3A34"/>
    <w:rsid w:val="002A3CAE"/>
    <w:rsid w:val="002A4ACB"/>
    <w:rsid w:val="002A4B86"/>
    <w:rsid w:val="002A4F11"/>
    <w:rsid w:val="002A4F33"/>
    <w:rsid w:val="002A6142"/>
    <w:rsid w:val="002A6710"/>
    <w:rsid w:val="002A68B5"/>
    <w:rsid w:val="002A6D56"/>
    <w:rsid w:val="002A77C1"/>
    <w:rsid w:val="002A7C53"/>
    <w:rsid w:val="002B003C"/>
    <w:rsid w:val="002B09E2"/>
    <w:rsid w:val="002B0F4A"/>
    <w:rsid w:val="002B13F6"/>
    <w:rsid w:val="002B17F3"/>
    <w:rsid w:val="002B5397"/>
    <w:rsid w:val="002B591B"/>
    <w:rsid w:val="002B74F7"/>
    <w:rsid w:val="002B7506"/>
    <w:rsid w:val="002B75C2"/>
    <w:rsid w:val="002C1E11"/>
    <w:rsid w:val="002C1EB4"/>
    <w:rsid w:val="002C2369"/>
    <w:rsid w:val="002C24F2"/>
    <w:rsid w:val="002C2D7E"/>
    <w:rsid w:val="002C400B"/>
    <w:rsid w:val="002C45A7"/>
    <w:rsid w:val="002C4E9E"/>
    <w:rsid w:val="002C6F05"/>
    <w:rsid w:val="002C75FC"/>
    <w:rsid w:val="002C7B43"/>
    <w:rsid w:val="002C7D0A"/>
    <w:rsid w:val="002D0EDA"/>
    <w:rsid w:val="002D0EF0"/>
    <w:rsid w:val="002D0FB7"/>
    <w:rsid w:val="002D106D"/>
    <w:rsid w:val="002D145B"/>
    <w:rsid w:val="002D2145"/>
    <w:rsid w:val="002D34DA"/>
    <w:rsid w:val="002D4D8B"/>
    <w:rsid w:val="002D4F05"/>
    <w:rsid w:val="002D537D"/>
    <w:rsid w:val="002D6381"/>
    <w:rsid w:val="002D7E26"/>
    <w:rsid w:val="002E06DA"/>
    <w:rsid w:val="002E0D05"/>
    <w:rsid w:val="002E2191"/>
    <w:rsid w:val="002E24EC"/>
    <w:rsid w:val="002E2C38"/>
    <w:rsid w:val="002E2E65"/>
    <w:rsid w:val="002E30EE"/>
    <w:rsid w:val="002E387E"/>
    <w:rsid w:val="002E3CAD"/>
    <w:rsid w:val="002E4156"/>
    <w:rsid w:val="002E46C6"/>
    <w:rsid w:val="002E49CD"/>
    <w:rsid w:val="002E6F91"/>
    <w:rsid w:val="002E70CB"/>
    <w:rsid w:val="002E7885"/>
    <w:rsid w:val="002E7CE8"/>
    <w:rsid w:val="002E7DE7"/>
    <w:rsid w:val="002F0441"/>
    <w:rsid w:val="002F04A5"/>
    <w:rsid w:val="002F3C08"/>
    <w:rsid w:val="002F3C99"/>
    <w:rsid w:val="002F4679"/>
    <w:rsid w:val="002F4A9B"/>
    <w:rsid w:val="002F58D9"/>
    <w:rsid w:val="002F6011"/>
    <w:rsid w:val="002F61E4"/>
    <w:rsid w:val="002F671D"/>
    <w:rsid w:val="002F7211"/>
    <w:rsid w:val="002F7AFF"/>
    <w:rsid w:val="002F7E78"/>
    <w:rsid w:val="002F7F19"/>
    <w:rsid w:val="00300046"/>
    <w:rsid w:val="003002DE"/>
    <w:rsid w:val="0030056A"/>
    <w:rsid w:val="003010EE"/>
    <w:rsid w:val="00302547"/>
    <w:rsid w:val="003035F8"/>
    <w:rsid w:val="00305057"/>
    <w:rsid w:val="00305281"/>
    <w:rsid w:val="0030539D"/>
    <w:rsid w:val="0030678B"/>
    <w:rsid w:val="00310297"/>
    <w:rsid w:val="00310357"/>
    <w:rsid w:val="00311B0E"/>
    <w:rsid w:val="00311B1C"/>
    <w:rsid w:val="00312032"/>
    <w:rsid w:val="00312428"/>
    <w:rsid w:val="003126A0"/>
    <w:rsid w:val="00312BBA"/>
    <w:rsid w:val="00313014"/>
    <w:rsid w:val="003130C4"/>
    <w:rsid w:val="003134C6"/>
    <w:rsid w:val="00313670"/>
    <w:rsid w:val="003146F2"/>
    <w:rsid w:val="003147EA"/>
    <w:rsid w:val="00314C57"/>
    <w:rsid w:val="003155C9"/>
    <w:rsid w:val="0031566F"/>
    <w:rsid w:val="003157F5"/>
    <w:rsid w:val="00315D55"/>
    <w:rsid w:val="003162EB"/>
    <w:rsid w:val="00317510"/>
    <w:rsid w:val="00321133"/>
    <w:rsid w:val="00322343"/>
    <w:rsid w:val="00322425"/>
    <w:rsid w:val="00323F5C"/>
    <w:rsid w:val="00326690"/>
    <w:rsid w:val="00327889"/>
    <w:rsid w:val="003278E4"/>
    <w:rsid w:val="003305B3"/>
    <w:rsid w:val="00330CDD"/>
    <w:rsid w:val="00330F23"/>
    <w:rsid w:val="00332E05"/>
    <w:rsid w:val="00332FB2"/>
    <w:rsid w:val="003330D3"/>
    <w:rsid w:val="003330F6"/>
    <w:rsid w:val="00333320"/>
    <w:rsid w:val="00333440"/>
    <w:rsid w:val="003339A3"/>
    <w:rsid w:val="00334FF0"/>
    <w:rsid w:val="003360A6"/>
    <w:rsid w:val="0033619B"/>
    <w:rsid w:val="00336DDA"/>
    <w:rsid w:val="00337001"/>
    <w:rsid w:val="00337E4B"/>
    <w:rsid w:val="003400B8"/>
    <w:rsid w:val="00340BFC"/>
    <w:rsid w:val="00341B4E"/>
    <w:rsid w:val="00342485"/>
    <w:rsid w:val="003430BF"/>
    <w:rsid w:val="00343B81"/>
    <w:rsid w:val="00343BEC"/>
    <w:rsid w:val="00345629"/>
    <w:rsid w:val="0034608E"/>
    <w:rsid w:val="0034731A"/>
    <w:rsid w:val="0034764B"/>
    <w:rsid w:val="00347D9F"/>
    <w:rsid w:val="00347DD0"/>
    <w:rsid w:val="0035013B"/>
    <w:rsid w:val="0035029F"/>
    <w:rsid w:val="003515DC"/>
    <w:rsid w:val="00351EFD"/>
    <w:rsid w:val="00352647"/>
    <w:rsid w:val="003528D4"/>
    <w:rsid w:val="003529AB"/>
    <w:rsid w:val="003529D7"/>
    <w:rsid w:val="00352E55"/>
    <w:rsid w:val="003530FE"/>
    <w:rsid w:val="00354081"/>
    <w:rsid w:val="003544E7"/>
    <w:rsid w:val="00354A0D"/>
    <w:rsid w:val="003569DC"/>
    <w:rsid w:val="00356CFB"/>
    <w:rsid w:val="003601B8"/>
    <w:rsid w:val="003602E0"/>
    <w:rsid w:val="00361400"/>
    <w:rsid w:val="00361B60"/>
    <w:rsid w:val="00361E00"/>
    <w:rsid w:val="00362AFE"/>
    <w:rsid w:val="00362BA1"/>
    <w:rsid w:val="00362C6B"/>
    <w:rsid w:val="00362CCF"/>
    <w:rsid w:val="00363082"/>
    <w:rsid w:val="00363716"/>
    <w:rsid w:val="00363DDA"/>
    <w:rsid w:val="00364BE2"/>
    <w:rsid w:val="003655FE"/>
    <w:rsid w:val="00365785"/>
    <w:rsid w:val="00365896"/>
    <w:rsid w:val="00365979"/>
    <w:rsid w:val="0036656C"/>
    <w:rsid w:val="003665E4"/>
    <w:rsid w:val="00366B9B"/>
    <w:rsid w:val="00366E2B"/>
    <w:rsid w:val="00367542"/>
    <w:rsid w:val="003716A7"/>
    <w:rsid w:val="003718DC"/>
    <w:rsid w:val="00371F60"/>
    <w:rsid w:val="00372F2D"/>
    <w:rsid w:val="00373545"/>
    <w:rsid w:val="00373598"/>
    <w:rsid w:val="00373622"/>
    <w:rsid w:val="0037444B"/>
    <w:rsid w:val="00374A1E"/>
    <w:rsid w:val="00374B1F"/>
    <w:rsid w:val="00376448"/>
    <w:rsid w:val="00376E75"/>
    <w:rsid w:val="003772FC"/>
    <w:rsid w:val="00377ADE"/>
    <w:rsid w:val="00377B13"/>
    <w:rsid w:val="00377D3E"/>
    <w:rsid w:val="0038060F"/>
    <w:rsid w:val="00382248"/>
    <w:rsid w:val="00382651"/>
    <w:rsid w:val="00383ED6"/>
    <w:rsid w:val="00384455"/>
    <w:rsid w:val="003845B1"/>
    <w:rsid w:val="00384E39"/>
    <w:rsid w:val="00385A3F"/>
    <w:rsid w:val="00385B9F"/>
    <w:rsid w:val="0038604C"/>
    <w:rsid w:val="00386069"/>
    <w:rsid w:val="00386387"/>
    <w:rsid w:val="003863E9"/>
    <w:rsid w:val="003874CC"/>
    <w:rsid w:val="00387E02"/>
    <w:rsid w:val="00390F10"/>
    <w:rsid w:val="0039221F"/>
    <w:rsid w:val="00392558"/>
    <w:rsid w:val="003926E7"/>
    <w:rsid w:val="00392E0E"/>
    <w:rsid w:val="00393648"/>
    <w:rsid w:val="003957F7"/>
    <w:rsid w:val="00395B19"/>
    <w:rsid w:val="00396130"/>
    <w:rsid w:val="003962A9"/>
    <w:rsid w:val="003A0180"/>
    <w:rsid w:val="003A06E3"/>
    <w:rsid w:val="003A1142"/>
    <w:rsid w:val="003A14B8"/>
    <w:rsid w:val="003A189C"/>
    <w:rsid w:val="003A1D21"/>
    <w:rsid w:val="003A279E"/>
    <w:rsid w:val="003A2B58"/>
    <w:rsid w:val="003A3544"/>
    <w:rsid w:val="003A3748"/>
    <w:rsid w:val="003A3932"/>
    <w:rsid w:val="003A4335"/>
    <w:rsid w:val="003A4917"/>
    <w:rsid w:val="003A4948"/>
    <w:rsid w:val="003A5799"/>
    <w:rsid w:val="003A5B9E"/>
    <w:rsid w:val="003A6962"/>
    <w:rsid w:val="003A7A29"/>
    <w:rsid w:val="003B06EC"/>
    <w:rsid w:val="003B07CA"/>
    <w:rsid w:val="003B218F"/>
    <w:rsid w:val="003B24DF"/>
    <w:rsid w:val="003B25BD"/>
    <w:rsid w:val="003B34FC"/>
    <w:rsid w:val="003B377F"/>
    <w:rsid w:val="003B3DD8"/>
    <w:rsid w:val="003B4222"/>
    <w:rsid w:val="003B430F"/>
    <w:rsid w:val="003B682F"/>
    <w:rsid w:val="003B6C52"/>
    <w:rsid w:val="003B7349"/>
    <w:rsid w:val="003C0209"/>
    <w:rsid w:val="003C1E6B"/>
    <w:rsid w:val="003C25DC"/>
    <w:rsid w:val="003C2F25"/>
    <w:rsid w:val="003C3DA9"/>
    <w:rsid w:val="003C4BD5"/>
    <w:rsid w:val="003C4FE7"/>
    <w:rsid w:val="003C542C"/>
    <w:rsid w:val="003C734B"/>
    <w:rsid w:val="003C7684"/>
    <w:rsid w:val="003C77DC"/>
    <w:rsid w:val="003C7FDE"/>
    <w:rsid w:val="003D009B"/>
    <w:rsid w:val="003D080D"/>
    <w:rsid w:val="003D0DB0"/>
    <w:rsid w:val="003D0EEF"/>
    <w:rsid w:val="003D115C"/>
    <w:rsid w:val="003D14EF"/>
    <w:rsid w:val="003D15F1"/>
    <w:rsid w:val="003D1EA9"/>
    <w:rsid w:val="003D2459"/>
    <w:rsid w:val="003D2888"/>
    <w:rsid w:val="003D357E"/>
    <w:rsid w:val="003D35CE"/>
    <w:rsid w:val="003D38E9"/>
    <w:rsid w:val="003D3F74"/>
    <w:rsid w:val="003D3F8F"/>
    <w:rsid w:val="003D4D83"/>
    <w:rsid w:val="003D526B"/>
    <w:rsid w:val="003D52C8"/>
    <w:rsid w:val="003D6AA5"/>
    <w:rsid w:val="003D6C33"/>
    <w:rsid w:val="003D6DFA"/>
    <w:rsid w:val="003D780F"/>
    <w:rsid w:val="003E020C"/>
    <w:rsid w:val="003E05B3"/>
    <w:rsid w:val="003E0FE8"/>
    <w:rsid w:val="003E279C"/>
    <w:rsid w:val="003E2B13"/>
    <w:rsid w:val="003E3315"/>
    <w:rsid w:val="003E37C8"/>
    <w:rsid w:val="003E3B20"/>
    <w:rsid w:val="003E3CAF"/>
    <w:rsid w:val="003E42FE"/>
    <w:rsid w:val="003E4436"/>
    <w:rsid w:val="003E46A6"/>
    <w:rsid w:val="003E5E33"/>
    <w:rsid w:val="003E6D02"/>
    <w:rsid w:val="003E6F8D"/>
    <w:rsid w:val="003E77B0"/>
    <w:rsid w:val="003E7BE1"/>
    <w:rsid w:val="003F0443"/>
    <w:rsid w:val="003F0C13"/>
    <w:rsid w:val="003F108A"/>
    <w:rsid w:val="003F10FE"/>
    <w:rsid w:val="003F15A5"/>
    <w:rsid w:val="003F1661"/>
    <w:rsid w:val="003F223F"/>
    <w:rsid w:val="003F3241"/>
    <w:rsid w:val="003F3B8D"/>
    <w:rsid w:val="003F3C95"/>
    <w:rsid w:val="003F402D"/>
    <w:rsid w:val="003F4068"/>
    <w:rsid w:val="003F4E03"/>
    <w:rsid w:val="003F5150"/>
    <w:rsid w:val="003F6529"/>
    <w:rsid w:val="003F7649"/>
    <w:rsid w:val="00400197"/>
    <w:rsid w:val="004002D2"/>
    <w:rsid w:val="00400360"/>
    <w:rsid w:val="004011CB"/>
    <w:rsid w:val="004011D7"/>
    <w:rsid w:val="00402176"/>
    <w:rsid w:val="004028DA"/>
    <w:rsid w:val="0040332A"/>
    <w:rsid w:val="00403C7F"/>
    <w:rsid w:val="00404868"/>
    <w:rsid w:val="00404D7B"/>
    <w:rsid w:val="00404FD9"/>
    <w:rsid w:val="0040531D"/>
    <w:rsid w:val="00405D92"/>
    <w:rsid w:val="0040672C"/>
    <w:rsid w:val="0040693A"/>
    <w:rsid w:val="00407056"/>
    <w:rsid w:val="00407869"/>
    <w:rsid w:val="0040790B"/>
    <w:rsid w:val="00407969"/>
    <w:rsid w:val="004118E3"/>
    <w:rsid w:val="0041205D"/>
    <w:rsid w:val="004124A0"/>
    <w:rsid w:val="00413BD0"/>
    <w:rsid w:val="00413CB9"/>
    <w:rsid w:val="00414B07"/>
    <w:rsid w:val="0041512D"/>
    <w:rsid w:val="00415600"/>
    <w:rsid w:val="00415C7E"/>
    <w:rsid w:val="00415F17"/>
    <w:rsid w:val="00416330"/>
    <w:rsid w:val="00416BB7"/>
    <w:rsid w:val="004214EF"/>
    <w:rsid w:val="00421FE9"/>
    <w:rsid w:val="004226AB"/>
    <w:rsid w:val="00422D1B"/>
    <w:rsid w:val="00423D42"/>
    <w:rsid w:val="00424570"/>
    <w:rsid w:val="00425098"/>
    <w:rsid w:val="00425589"/>
    <w:rsid w:val="0042601D"/>
    <w:rsid w:val="00426081"/>
    <w:rsid w:val="004263F5"/>
    <w:rsid w:val="004267E1"/>
    <w:rsid w:val="00427453"/>
    <w:rsid w:val="0042748B"/>
    <w:rsid w:val="00427D21"/>
    <w:rsid w:val="00430049"/>
    <w:rsid w:val="00430844"/>
    <w:rsid w:val="004333CB"/>
    <w:rsid w:val="00433485"/>
    <w:rsid w:val="00434424"/>
    <w:rsid w:val="00435016"/>
    <w:rsid w:val="00435542"/>
    <w:rsid w:val="00435FDE"/>
    <w:rsid w:val="00436272"/>
    <w:rsid w:val="00436690"/>
    <w:rsid w:val="0043712B"/>
    <w:rsid w:val="00437D15"/>
    <w:rsid w:val="00437FB8"/>
    <w:rsid w:val="0044027B"/>
    <w:rsid w:val="00440C75"/>
    <w:rsid w:val="004414EE"/>
    <w:rsid w:val="00441C80"/>
    <w:rsid w:val="00441D40"/>
    <w:rsid w:val="00441DBC"/>
    <w:rsid w:val="004422A9"/>
    <w:rsid w:val="00442549"/>
    <w:rsid w:val="004437E2"/>
    <w:rsid w:val="00443802"/>
    <w:rsid w:val="00444056"/>
    <w:rsid w:val="00444161"/>
    <w:rsid w:val="00444556"/>
    <w:rsid w:val="00444643"/>
    <w:rsid w:val="00444B19"/>
    <w:rsid w:val="004463BC"/>
    <w:rsid w:val="00446780"/>
    <w:rsid w:val="0045002B"/>
    <w:rsid w:val="0045085B"/>
    <w:rsid w:val="00451615"/>
    <w:rsid w:val="00452BFA"/>
    <w:rsid w:val="0045472E"/>
    <w:rsid w:val="00454AB6"/>
    <w:rsid w:val="0045589E"/>
    <w:rsid w:val="00456320"/>
    <w:rsid w:val="00457068"/>
    <w:rsid w:val="00457F05"/>
    <w:rsid w:val="004606CF"/>
    <w:rsid w:val="004608CE"/>
    <w:rsid w:val="0046095E"/>
    <w:rsid w:val="00460A0B"/>
    <w:rsid w:val="00461636"/>
    <w:rsid w:val="00462534"/>
    <w:rsid w:val="00462B1C"/>
    <w:rsid w:val="0046455D"/>
    <w:rsid w:val="00464F9F"/>
    <w:rsid w:val="004659A9"/>
    <w:rsid w:val="00465C8C"/>
    <w:rsid w:val="00466006"/>
    <w:rsid w:val="00466589"/>
    <w:rsid w:val="004665F5"/>
    <w:rsid w:val="00466684"/>
    <w:rsid w:val="00466A46"/>
    <w:rsid w:val="004671FF"/>
    <w:rsid w:val="00467B7A"/>
    <w:rsid w:val="00470B96"/>
    <w:rsid w:val="0047234C"/>
    <w:rsid w:val="0047236E"/>
    <w:rsid w:val="00472A02"/>
    <w:rsid w:val="0047496E"/>
    <w:rsid w:val="00474970"/>
    <w:rsid w:val="00475359"/>
    <w:rsid w:val="00475743"/>
    <w:rsid w:val="004764B6"/>
    <w:rsid w:val="00476BAA"/>
    <w:rsid w:val="00477134"/>
    <w:rsid w:val="004772B7"/>
    <w:rsid w:val="00477536"/>
    <w:rsid w:val="00477B9B"/>
    <w:rsid w:val="00477D23"/>
    <w:rsid w:val="00477E5F"/>
    <w:rsid w:val="00480660"/>
    <w:rsid w:val="00480DDF"/>
    <w:rsid w:val="0048163A"/>
    <w:rsid w:val="004819C1"/>
    <w:rsid w:val="00481C87"/>
    <w:rsid w:val="004820F1"/>
    <w:rsid w:val="00482460"/>
    <w:rsid w:val="00482921"/>
    <w:rsid w:val="004836E1"/>
    <w:rsid w:val="00483711"/>
    <w:rsid w:val="00484393"/>
    <w:rsid w:val="004847F3"/>
    <w:rsid w:val="0048514B"/>
    <w:rsid w:val="0048550B"/>
    <w:rsid w:val="004865D5"/>
    <w:rsid w:val="00486AEA"/>
    <w:rsid w:val="00487239"/>
    <w:rsid w:val="004907A9"/>
    <w:rsid w:val="00491C7E"/>
    <w:rsid w:val="00491F35"/>
    <w:rsid w:val="00492A58"/>
    <w:rsid w:val="00493390"/>
    <w:rsid w:val="00493872"/>
    <w:rsid w:val="00493947"/>
    <w:rsid w:val="00494D6F"/>
    <w:rsid w:val="00495585"/>
    <w:rsid w:val="00495911"/>
    <w:rsid w:val="00495B82"/>
    <w:rsid w:val="00496711"/>
    <w:rsid w:val="00497A91"/>
    <w:rsid w:val="00497D65"/>
    <w:rsid w:val="004A032D"/>
    <w:rsid w:val="004A0FFA"/>
    <w:rsid w:val="004A1910"/>
    <w:rsid w:val="004A1A14"/>
    <w:rsid w:val="004A1D24"/>
    <w:rsid w:val="004A1F84"/>
    <w:rsid w:val="004A278F"/>
    <w:rsid w:val="004A28BA"/>
    <w:rsid w:val="004A28EE"/>
    <w:rsid w:val="004A3580"/>
    <w:rsid w:val="004A374D"/>
    <w:rsid w:val="004A3B97"/>
    <w:rsid w:val="004A3CD8"/>
    <w:rsid w:val="004A4535"/>
    <w:rsid w:val="004A47CA"/>
    <w:rsid w:val="004A52BD"/>
    <w:rsid w:val="004A5582"/>
    <w:rsid w:val="004A6CC0"/>
    <w:rsid w:val="004A739F"/>
    <w:rsid w:val="004B06D0"/>
    <w:rsid w:val="004B0916"/>
    <w:rsid w:val="004B0A33"/>
    <w:rsid w:val="004B11A5"/>
    <w:rsid w:val="004B121F"/>
    <w:rsid w:val="004B1FAD"/>
    <w:rsid w:val="004B46C8"/>
    <w:rsid w:val="004B4835"/>
    <w:rsid w:val="004B5373"/>
    <w:rsid w:val="004B541B"/>
    <w:rsid w:val="004B57A0"/>
    <w:rsid w:val="004B593F"/>
    <w:rsid w:val="004B5982"/>
    <w:rsid w:val="004B5D34"/>
    <w:rsid w:val="004B5E33"/>
    <w:rsid w:val="004B5E71"/>
    <w:rsid w:val="004B7762"/>
    <w:rsid w:val="004B79C1"/>
    <w:rsid w:val="004C0768"/>
    <w:rsid w:val="004C0CA5"/>
    <w:rsid w:val="004C1E72"/>
    <w:rsid w:val="004C2EEB"/>
    <w:rsid w:val="004C33E9"/>
    <w:rsid w:val="004C39ED"/>
    <w:rsid w:val="004C3EDB"/>
    <w:rsid w:val="004C4BD1"/>
    <w:rsid w:val="004C5270"/>
    <w:rsid w:val="004C5FBE"/>
    <w:rsid w:val="004C6EDC"/>
    <w:rsid w:val="004D03E8"/>
    <w:rsid w:val="004D1712"/>
    <w:rsid w:val="004D179C"/>
    <w:rsid w:val="004D1E27"/>
    <w:rsid w:val="004D3F58"/>
    <w:rsid w:val="004D42B2"/>
    <w:rsid w:val="004D6053"/>
    <w:rsid w:val="004D6190"/>
    <w:rsid w:val="004D7E91"/>
    <w:rsid w:val="004E015D"/>
    <w:rsid w:val="004E0D98"/>
    <w:rsid w:val="004E1305"/>
    <w:rsid w:val="004E154F"/>
    <w:rsid w:val="004E1B29"/>
    <w:rsid w:val="004E2961"/>
    <w:rsid w:val="004E392C"/>
    <w:rsid w:val="004E499A"/>
    <w:rsid w:val="004E5602"/>
    <w:rsid w:val="004E6183"/>
    <w:rsid w:val="004E7D15"/>
    <w:rsid w:val="004F04FD"/>
    <w:rsid w:val="004F06A9"/>
    <w:rsid w:val="004F0A03"/>
    <w:rsid w:val="004F0D42"/>
    <w:rsid w:val="004F1128"/>
    <w:rsid w:val="004F14B9"/>
    <w:rsid w:val="004F14E5"/>
    <w:rsid w:val="004F165B"/>
    <w:rsid w:val="004F1E8D"/>
    <w:rsid w:val="004F208B"/>
    <w:rsid w:val="004F25A6"/>
    <w:rsid w:val="004F2AD6"/>
    <w:rsid w:val="004F3066"/>
    <w:rsid w:val="004F3221"/>
    <w:rsid w:val="004F3F23"/>
    <w:rsid w:val="004F4F21"/>
    <w:rsid w:val="004F6FA1"/>
    <w:rsid w:val="004F78DD"/>
    <w:rsid w:val="004F79F3"/>
    <w:rsid w:val="004F7A24"/>
    <w:rsid w:val="004F7CEE"/>
    <w:rsid w:val="005005A6"/>
    <w:rsid w:val="005013ED"/>
    <w:rsid w:val="00501990"/>
    <w:rsid w:val="00502276"/>
    <w:rsid w:val="00502400"/>
    <w:rsid w:val="005029B0"/>
    <w:rsid w:val="00503CCA"/>
    <w:rsid w:val="00504E42"/>
    <w:rsid w:val="00505B98"/>
    <w:rsid w:val="00505F53"/>
    <w:rsid w:val="00507370"/>
    <w:rsid w:val="00507771"/>
    <w:rsid w:val="00510649"/>
    <w:rsid w:val="00511A09"/>
    <w:rsid w:val="005121FE"/>
    <w:rsid w:val="00512561"/>
    <w:rsid w:val="00512AA4"/>
    <w:rsid w:val="00513798"/>
    <w:rsid w:val="00513942"/>
    <w:rsid w:val="00513E9D"/>
    <w:rsid w:val="00514D40"/>
    <w:rsid w:val="0051537A"/>
    <w:rsid w:val="00515691"/>
    <w:rsid w:val="0051573F"/>
    <w:rsid w:val="00516418"/>
    <w:rsid w:val="00516CA1"/>
    <w:rsid w:val="00521236"/>
    <w:rsid w:val="005234D4"/>
    <w:rsid w:val="00523540"/>
    <w:rsid w:val="00523A86"/>
    <w:rsid w:val="00523C74"/>
    <w:rsid w:val="005246A9"/>
    <w:rsid w:val="00524770"/>
    <w:rsid w:val="00525676"/>
    <w:rsid w:val="00526BF7"/>
    <w:rsid w:val="00526F6D"/>
    <w:rsid w:val="00527521"/>
    <w:rsid w:val="00527679"/>
    <w:rsid w:val="00527C53"/>
    <w:rsid w:val="00527D5E"/>
    <w:rsid w:val="00530903"/>
    <w:rsid w:val="0053121E"/>
    <w:rsid w:val="00531425"/>
    <w:rsid w:val="005315A9"/>
    <w:rsid w:val="00531632"/>
    <w:rsid w:val="00532278"/>
    <w:rsid w:val="005328EC"/>
    <w:rsid w:val="00532C63"/>
    <w:rsid w:val="00533D47"/>
    <w:rsid w:val="00533E48"/>
    <w:rsid w:val="00534953"/>
    <w:rsid w:val="00535000"/>
    <w:rsid w:val="005356AD"/>
    <w:rsid w:val="00535FAA"/>
    <w:rsid w:val="00540C32"/>
    <w:rsid w:val="0054168E"/>
    <w:rsid w:val="00541DD9"/>
    <w:rsid w:val="00541E8A"/>
    <w:rsid w:val="00542B03"/>
    <w:rsid w:val="00542B4C"/>
    <w:rsid w:val="00542D08"/>
    <w:rsid w:val="00543B7B"/>
    <w:rsid w:val="00543FAE"/>
    <w:rsid w:val="00544023"/>
    <w:rsid w:val="005445CA"/>
    <w:rsid w:val="0054629C"/>
    <w:rsid w:val="0054652D"/>
    <w:rsid w:val="005475E8"/>
    <w:rsid w:val="00547647"/>
    <w:rsid w:val="00547D88"/>
    <w:rsid w:val="00551ABB"/>
    <w:rsid w:val="00551C06"/>
    <w:rsid w:val="00551F98"/>
    <w:rsid w:val="0055240B"/>
    <w:rsid w:val="00552639"/>
    <w:rsid w:val="00552FBA"/>
    <w:rsid w:val="0055307F"/>
    <w:rsid w:val="0055387B"/>
    <w:rsid w:val="00553EEB"/>
    <w:rsid w:val="00554BC6"/>
    <w:rsid w:val="00554E09"/>
    <w:rsid w:val="00555602"/>
    <w:rsid w:val="00556184"/>
    <w:rsid w:val="00556E93"/>
    <w:rsid w:val="00556FF6"/>
    <w:rsid w:val="0055774A"/>
    <w:rsid w:val="00557D9A"/>
    <w:rsid w:val="00560858"/>
    <w:rsid w:val="005613E7"/>
    <w:rsid w:val="00562464"/>
    <w:rsid w:val="005626E8"/>
    <w:rsid w:val="00562913"/>
    <w:rsid w:val="0056307F"/>
    <w:rsid w:val="0056412E"/>
    <w:rsid w:val="005648FA"/>
    <w:rsid w:val="00564D27"/>
    <w:rsid w:val="00565054"/>
    <w:rsid w:val="00565D17"/>
    <w:rsid w:val="00566407"/>
    <w:rsid w:val="005668D7"/>
    <w:rsid w:val="00566DF9"/>
    <w:rsid w:val="00570081"/>
    <w:rsid w:val="00570559"/>
    <w:rsid w:val="00570717"/>
    <w:rsid w:val="005716F8"/>
    <w:rsid w:val="0057175F"/>
    <w:rsid w:val="00572BCC"/>
    <w:rsid w:val="00573E5B"/>
    <w:rsid w:val="00574042"/>
    <w:rsid w:val="005740D6"/>
    <w:rsid w:val="0057488A"/>
    <w:rsid w:val="00575BA5"/>
    <w:rsid w:val="00576053"/>
    <w:rsid w:val="005762D9"/>
    <w:rsid w:val="00576AEC"/>
    <w:rsid w:val="00577EA0"/>
    <w:rsid w:val="005801C3"/>
    <w:rsid w:val="00580D58"/>
    <w:rsid w:val="00581AD3"/>
    <w:rsid w:val="00581E46"/>
    <w:rsid w:val="005824BC"/>
    <w:rsid w:val="00582903"/>
    <w:rsid w:val="00582C38"/>
    <w:rsid w:val="005832FB"/>
    <w:rsid w:val="0058369C"/>
    <w:rsid w:val="00583BC6"/>
    <w:rsid w:val="0058401D"/>
    <w:rsid w:val="00584B7F"/>
    <w:rsid w:val="00584D73"/>
    <w:rsid w:val="00584D8B"/>
    <w:rsid w:val="005851F8"/>
    <w:rsid w:val="0058576D"/>
    <w:rsid w:val="00590C70"/>
    <w:rsid w:val="00591927"/>
    <w:rsid w:val="005919F8"/>
    <w:rsid w:val="00592248"/>
    <w:rsid w:val="00594719"/>
    <w:rsid w:val="00594909"/>
    <w:rsid w:val="00594C62"/>
    <w:rsid w:val="00596EBC"/>
    <w:rsid w:val="00597264"/>
    <w:rsid w:val="005979E1"/>
    <w:rsid w:val="00597E59"/>
    <w:rsid w:val="005A3582"/>
    <w:rsid w:val="005A3AD2"/>
    <w:rsid w:val="005A3CA8"/>
    <w:rsid w:val="005A4F14"/>
    <w:rsid w:val="005A6EF0"/>
    <w:rsid w:val="005A73F6"/>
    <w:rsid w:val="005A7527"/>
    <w:rsid w:val="005A7D38"/>
    <w:rsid w:val="005B098B"/>
    <w:rsid w:val="005B0CD3"/>
    <w:rsid w:val="005B1A5A"/>
    <w:rsid w:val="005B220B"/>
    <w:rsid w:val="005B230A"/>
    <w:rsid w:val="005B2854"/>
    <w:rsid w:val="005B2B74"/>
    <w:rsid w:val="005B2C58"/>
    <w:rsid w:val="005B3702"/>
    <w:rsid w:val="005B472B"/>
    <w:rsid w:val="005B5095"/>
    <w:rsid w:val="005B53F9"/>
    <w:rsid w:val="005B5840"/>
    <w:rsid w:val="005B6287"/>
    <w:rsid w:val="005B759D"/>
    <w:rsid w:val="005B7AD0"/>
    <w:rsid w:val="005C0ADD"/>
    <w:rsid w:val="005C1197"/>
    <w:rsid w:val="005C1A56"/>
    <w:rsid w:val="005C2A6C"/>
    <w:rsid w:val="005C3029"/>
    <w:rsid w:val="005C377D"/>
    <w:rsid w:val="005C38A2"/>
    <w:rsid w:val="005C428E"/>
    <w:rsid w:val="005C478C"/>
    <w:rsid w:val="005C51E8"/>
    <w:rsid w:val="005C5DAC"/>
    <w:rsid w:val="005C5ED8"/>
    <w:rsid w:val="005C6758"/>
    <w:rsid w:val="005C6C06"/>
    <w:rsid w:val="005C73CA"/>
    <w:rsid w:val="005D3CEE"/>
    <w:rsid w:val="005D48D2"/>
    <w:rsid w:val="005D59F6"/>
    <w:rsid w:val="005D60F7"/>
    <w:rsid w:val="005D69E9"/>
    <w:rsid w:val="005D76C8"/>
    <w:rsid w:val="005D77C8"/>
    <w:rsid w:val="005D7A5F"/>
    <w:rsid w:val="005E0BC3"/>
    <w:rsid w:val="005E168F"/>
    <w:rsid w:val="005E1944"/>
    <w:rsid w:val="005E28D3"/>
    <w:rsid w:val="005E2FE6"/>
    <w:rsid w:val="005E3059"/>
    <w:rsid w:val="005E38F1"/>
    <w:rsid w:val="005E3933"/>
    <w:rsid w:val="005E4A20"/>
    <w:rsid w:val="005E4BED"/>
    <w:rsid w:val="005E5FE3"/>
    <w:rsid w:val="005E7C63"/>
    <w:rsid w:val="005E7E59"/>
    <w:rsid w:val="005F03A8"/>
    <w:rsid w:val="005F0453"/>
    <w:rsid w:val="005F08A7"/>
    <w:rsid w:val="005F20F8"/>
    <w:rsid w:val="005F2AF5"/>
    <w:rsid w:val="005F2FFB"/>
    <w:rsid w:val="005F3616"/>
    <w:rsid w:val="005F4087"/>
    <w:rsid w:val="005F44C8"/>
    <w:rsid w:val="005F5384"/>
    <w:rsid w:val="005F6136"/>
    <w:rsid w:val="005F6BC2"/>
    <w:rsid w:val="005F6EA3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4403"/>
    <w:rsid w:val="006051DE"/>
    <w:rsid w:val="0060550C"/>
    <w:rsid w:val="0060556B"/>
    <w:rsid w:val="006057A5"/>
    <w:rsid w:val="006069F7"/>
    <w:rsid w:val="00606E87"/>
    <w:rsid w:val="006072E4"/>
    <w:rsid w:val="00607BAC"/>
    <w:rsid w:val="00610078"/>
    <w:rsid w:val="006105C3"/>
    <w:rsid w:val="00610C2B"/>
    <w:rsid w:val="00610C35"/>
    <w:rsid w:val="00610CA2"/>
    <w:rsid w:val="00610E15"/>
    <w:rsid w:val="0061186A"/>
    <w:rsid w:val="00611F97"/>
    <w:rsid w:val="0061208B"/>
    <w:rsid w:val="0061221B"/>
    <w:rsid w:val="006123A6"/>
    <w:rsid w:val="006138DF"/>
    <w:rsid w:val="00613977"/>
    <w:rsid w:val="00613A8D"/>
    <w:rsid w:val="00614013"/>
    <w:rsid w:val="0061585F"/>
    <w:rsid w:val="006166F7"/>
    <w:rsid w:val="006166FA"/>
    <w:rsid w:val="006167A9"/>
    <w:rsid w:val="00616DEE"/>
    <w:rsid w:val="006178C6"/>
    <w:rsid w:val="00617A8E"/>
    <w:rsid w:val="006204E8"/>
    <w:rsid w:val="006216D9"/>
    <w:rsid w:val="00621AE9"/>
    <w:rsid w:val="0062247B"/>
    <w:rsid w:val="00624946"/>
    <w:rsid w:val="0062614D"/>
    <w:rsid w:val="006263BF"/>
    <w:rsid w:val="00626C2A"/>
    <w:rsid w:val="00627978"/>
    <w:rsid w:val="00627C39"/>
    <w:rsid w:val="00627E16"/>
    <w:rsid w:val="006309E4"/>
    <w:rsid w:val="00630A12"/>
    <w:rsid w:val="00630E68"/>
    <w:rsid w:val="00631CB2"/>
    <w:rsid w:val="00632D02"/>
    <w:rsid w:val="006331BD"/>
    <w:rsid w:val="00633E3F"/>
    <w:rsid w:val="00633F84"/>
    <w:rsid w:val="00634620"/>
    <w:rsid w:val="00636965"/>
    <w:rsid w:val="006370E5"/>
    <w:rsid w:val="00637338"/>
    <w:rsid w:val="0063786F"/>
    <w:rsid w:val="006402F2"/>
    <w:rsid w:val="00640E5A"/>
    <w:rsid w:val="006418E5"/>
    <w:rsid w:val="00641EB7"/>
    <w:rsid w:val="00642CBA"/>
    <w:rsid w:val="0064415A"/>
    <w:rsid w:val="00644944"/>
    <w:rsid w:val="00644A1E"/>
    <w:rsid w:val="00644EB3"/>
    <w:rsid w:val="0064531E"/>
    <w:rsid w:val="00645449"/>
    <w:rsid w:val="006456A6"/>
    <w:rsid w:val="0064589C"/>
    <w:rsid w:val="00645D97"/>
    <w:rsid w:val="0064672A"/>
    <w:rsid w:val="0064790D"/>
    <w:rsid w:val="00647C5B"/>
    <w:rsid w:val="00651034"/>
    <w:rsid w:val="00651132"/>
    <w:rsid w:val="00651CF4"/>
    <w:rsid w:val="00652E05"/>
    <w:rsid w:val="0065348E"/>
    <w:rsid w:val="00653685"/>
    <w:rsid w:val="0065377B"/>
    <w:rsid w:val="0065388E"/>
    <w:rsid w:val="006538DD"/>
    <w:rsid w:val="006559D0"/>
    <w:rsid w:val="00655CAF"/>
    <w:rsid w:val="00656BEB"/>
    <w:rsid w:val="00657005"/>
    <w:rsid w:val="00657438"/>
    <w:rsid w:val="00657501"/>
    <w:rsid w:val="00657D08"/>
    <w:rsid w:val="00657F2B"/>
    <w:rsid w:val="00660410"/>
    <w:rsid w:val="006609B2"/>
    <w:rsid w:val="006611FC"/>
    <w:rsid w:val="00662E01"/>
    <w:rsid w:val="00662EA9"/>
    <w:rsid w:val="006632B4"/>
    <w:rsid w:val="00663929"/>
    <w:rsid w:val="00663C50"/>
    <w:rsid w:val="00663EDF"/>
    <w:rsid w:val="006643FA"/>
    <w:rsid w:val="00664705"/>
    <w:rsid w:val="00664D9A"/>
    <w:rsid w:val="0066522E"/>
    <w:rsid w:val="00665FD1"/>
    <w:rsid w:val="00666EF9"/>
    <w:rsid w:val="00667340"/>
    <w:rsid w:val="00670277"/>
    <w:rsid w:val="0067037F"/>
    <w:rsid w:val="00670989"/>
    <w:rsid w:val="00670B57"/>
    <w:rsid w:val="00670DA1"/>
    <w:rsid w:val="006713CD"/>
    <w:rsid w:val="00672558"/>
    <w:rsid w:val="00672733"/>
    <w:rsid w:val="006727A2"/>
    <w:rsid w:val="00672E85"/>
    <w:rsid w:val="006736B0"/>
    <w:rsid w:val="00673A0E"/>
    <w:rsid w:val="00673C92"/>
    <w:rsid w:val="006761B2"/>
    <w:rsid w:val="006761EE"/>
    <w:rsid w:val="00676355"/>
    <w:rsid w:val="006763AB"/>
    <w:rsid w:val="00676CA4"/>
    <w:rsid w:val="0067758F"/>
    <w:rsid w:val="00680EC5"/>
    <w:rsid w:val="00681421"/>
    <w:rsid w:val="00681CAF"/>
    <w:rsid w:val="0068230B"/>
    <w:rsid w:val="00682A4B"/>
    <w:rsid w:val="0068303E"/>
    <w:rsid w:val="0068308E"/>
    <w:rsid w:val="00683535"/>
    <w:rsid w:val="00683879"/>
    <w:rsid w:val="0068399D"/>
    <w:rsid w:val="00683EF4"/>
    <w:rsid w:val="00684669"/>
    <w:rsid w:val="00684683"/>
    <w:rsid w:val="00685F35"/>
    <w:rsid w:val="00686483"/>
    <w:rsid w:val="006869D8"/>
    <w:rsid w:val="00687212"/>
    <w:rsid w:val="006907DF"/>
    <w:rsid w:val="00690982"/>
    <w:rsid w:val="0069105E"/>
    <w:rsid w:val="00691369"/>
    <w:rsid w:val="00691857"/>
    <w:rsid w:val="00692D60"/>
    <w:rsid w:val="00693623"/>
    <w:rsid w:val="00694343"/>
    <w:rsid w:val="00694D31"/>
    <w:rsid w:val="0069613E"/>
    <w:rsid w:val="00696C55"/>
    <w:rsid w:val="00697C6C"/>
    <w:rsid w:val="006A06BE"/>
    <w:rsid w:val="006A0E50"/>
    <w:rsid w:val="006A1B55"/>
    <w:rsid w:val="006A1D83"/>
    <w:rsid w:val="006A1EC3"/>
    <w:rsid w:val="006A2021"/>
    <w:rsid w:val="006A25E5"/>
    <w:rsid w:val="006A2CAC"/>
    <w:rsid w:val="006A37BD"/>
    <w:rsid w:val="006A3CB5"/>
    <w:rsid w:val="006A46B6"/>
    <w:rsid w:val="006A717B"/>
    <w:rsid w:val="006A7D52"/>
    <w:rsid w:val="006B096D"/>
    <w:rsid w:val="006B0D48"/>
    <w:rsid w:val="006B20F3"/>
    <w:rsid w:val="006B2954"/>
    <w:rsid w:val="006B2A47"/>
    <w:rsid w:val="006B491A"/>
    <w:rsid w:val="006B6664"/>
    <w:rsid w:val="006B7D1E"/>
    <w:rsid w:val="006B7FD5"/>
    <w:rsid w:val="006C00CD"/>
    <w:rsid w:val="006C07D9"/>
    <w:rsid w:val="006C1AA3"/>
    <w:rsid w:val="006C2470"/>
    <w:rsid w:val="006C3A8C"/>
    <w:rsid w:val="006C45B7"/>
    <w:rsid w:val="006C670A"/>
    <w:rsid w:val="006C67C3"/>
    <w:rsid w:val="006C7F13"/>
    <w:rsid w:val="006D054B"/>
    <w:rsid w:val="006D0B5C"/>
    <w:rsid w:val="006D197E"/>
    <w:rsid w:val="006D2C3E"/>
    <w:rsid w:val="006D3581"/>
    <w:rsid w:val="006D3AD6"/>
    <w:rsid w:val="006D41B8"/>
    <w:rsid w:val="006D5000"/>
    <w:rsid w:val="006D5177"/>
    <w:rsid w:val="006D57BA"/>
    <w:rsid w:val="006D5C1F"/>
    <w:rsid w:val="006D6107"/>
    <w:rsid w:val="006D692C"/>
    <w:rsid w:val="006D6ABA"/>
    <w:rsid w:val="006D6FB6"/>
    <w:rsid w:val="006D76C8"/>
    <w:rsid w:val="006D7C4A"/>
    <w:rsid w:val="006E0706"/>
    <w:rsid w:val="006E1BEC"/>
    <w:rsid w:val="006E2681"/>
    <w:rsid w:val="006E3215"/>
    <w:rsid w:val="006E3494"/>
    <w:rsid w:val="006E4AF1"/>
    <w:rsid w:val="006E5BAE"/>
    <w:rsid w:val="006E5BCE"/>
    <w:rsid w:val="006E6745"/>
    <w:rsid w:val="006E67E3"/>
    <w:rsid w:val="006E6EFA"/>
    <w:rsid w:val="006E7DCD"/>
    <w:rsid w:val="006F03FE"/>
    <w:rsid w:val="006F1582"/>
    <w:rsid w:val="006F28D6"/>
    <w:rsid w:val="006F2AE8"/>
    <w:rsid w:val="006F346A"/>
    <w:rsid w:val="006F38EB"/>
    <w:rsid w:val="006F41B1"/>
    <w:rsid w:val="006F442D"/>
    <w:rsid w:val="006F4C4C"/>
    <w:rsid w:val="006F6045"/>
    <w:rsid w:val="006F62DF"/>
    <w:rsid w:val="006F6862"/>
    <w:rsid w:val="006F7000"/>
    <w:rsid w:val="00700416"/>
    <w:rsid w:val="00700CC5"/>
    <w:rsid w:val="007010F1"/>
    <w:rsid w:val="00701C68"/>
    <w:rsid w:val="00702504"/>
    <w:rsid w:val="0070345D"/>
    <w:rsid w:val="00704176"/>
    <w:rsid w:val="007047B0"/>
    <w:rsid w:val="0070502E"/>
    <w:rsid w:val="0070595A"/>
    <w:rsid w:val="00705C6B"/>
    <w:rsid w:val="0070746D"/>
    <w:rsid w:val="00707FB4"/>
    <w:rsid w:val="00710865"/>
    <w:rsid w:val="00711310"/>
    <w:rsid w:val="007157C2"/>
    <w:rsid w:val="007159BF"/>
    <w:rsid w:val="007163F2"/>
    <w:rsid w:val="00716598"/>
    <w:rsid w:val="00716A40"/>
    <w:rsid w:val="00717649"/>
    <w:rsid w:val="0072113D"/>
    <w:rsid w:val="00721D02"/>
    <w:rsid w:val="00722474"/>
    <w:rsid w:val="007225D0"/>
    <w:rsid w:val="00723B41"/>
    <w:rsid w:val="007241A1"/>
    <w:rsid w:val="00724EE4"/>
    <w:rsid w:val="007259C0"/>
    <w:rsid w:val="00725F39"/>
    <w:rsid w:val="0072682E"/>
    <w:rsid w:val="00726AA2"/>
    <w:rsid w:val="007272ED"/>
    <w:rsid w:val="007273C6"/>
    <w:rsid w:val="0073043F"/>
    <w:rsid w:val="00730986"/>
    <w:rsid w:val="00731F6A"/>
    <w:rsid w:val="00732E2B"/>
    <w:rsid w:val="00733DCB"/>
    <w:rsid w:val="007347F0"/>
    <w:rsid w:val="00736BC5"/>
    <w:rsid w:val="00736EB2"/>
    <w:rsid w:val="007371F8"/>
    <w:rsid w:val="007372CC"/>
    <w:rsid w:val="0073753E"/>
    <w:rsid w:val="007400AF"/>
    <w:rsid w:val="00740603"/>
    <w:rsid w:val="0074168D"/>
    <w:rsid w:val="00741949"/>
    <w:rsid w:val="00742020"/>
    <w:rsid w:val="007420EB"/>
    <w:rsid w:val="007423E3"/>
    <w:rsid w:val="007438F8"/>
    <w:rsid w:val="007443DA"/>
    <w:rsid w:val="00745856"/>
    <w:rsid w:val="00746F36"/>
    <w:rsid w:val="00747581"/>
    <w:rsid w:val="0074788B"/>
    <w:rsid w:val="00747B18"/>
    <w:rsid w:val="00750AE6"/>
    <w:rsid w:val="007511BF"/>
    <w:rsid w:val="00751997"/>
    <w:rsid w:val="00751BF6"/>
    <w:rsid w:val="00751E1F"/>
    <w:rsid w:val="00751FE0"/>
    <w:rsid w:val="007528A7"/>
    <w:rsid w:val="00752FF9"/>
    <w:rsid w:val="007539A3"/>
    <w:rsid w:val="00753CC4"/>
    <w:rsid w:val="00754B38"/>
    <w:rsid w:val="00755680"/>
    <w:rsid w:val="007556C4"/>
    <w:rsid w:val="00755FAD"/>
    <w:rsid w:val="007568AF"/>
    <w:rsid w:val="00760056"/>
    <w:rsid w:val="00760AAB"/>
    <w:rsid w:val="00761760"/>
    <w:rsid w:val="00761BA8"/>
    <w:rsid w:val="007645FF"/>
    <w:rsid w:val="00764A50"/>
    <w:rsid w:val="00764D43"/>
    <w:rsid w:val="00764D94"/>
    <w:rsid w:val="007660F9"/>
    <w:rsid w:val="00766986"/>
    <w:rsid w:val="00767666"/>
    <w:rsid w:val="00767673"/>
    <w:rsid w:val="007677EA"/>
    <w:rsid w:val="00767DBB"/>
    <w:rsid w:val="00767E21"/>
    <w:rsid w:val="00770870"/>
    <w:rsid w:val="00770AE1"/>
    <w:rsid w:val="0077102A"/>
    <w:rsid w:val="00771D91"/>
    <w:rsid w:val="0077256E"/>
    <w:rsid w:val="0077259E"/>
    <w:rsid w:val="00772851"/>
    <w:rsid w:val="00772DA6"/>
    <w:rsid w:val="0077313C"/>
    <w:rsid w:val="0077324F"/>
    <w:rsid w:val="00774B93"/>
    <w:rsid w:val="00774E2C"/>
    <w:rsid w:val="007753CE"/>
    <w:rsid w:val="00775624"/>
    <w:rsid w:val="0077585B"/>
    <w:rsid w:val="00775B0B"/>
    <w:rsid w:val="00775CB4"/>
    <w:rsid w:val="00777DC2"/>
    <w:rsid w:val="0078070D"/>
    <w:rsid w:val="00780B28"/>
    <w:rsid w:val="00781243"/>
    <w:rsid w:val="00781B75"/>
    <w:rsid w:val="007820D9"/>
    <w:rsid w:val="00783B17"/>
    <w:rsid w:val="00784361"/>
    <w:rsid w:val="00784477"/>
    <w:rsid w:val="00785A83"/>
    <w:rsid w:val="00785B10"/>
    <w:rsid w:val="00785D5A"/>
    <w:rsid w:val="00785FE6"/>
    <w:rsid w:val="007861FB"/>
    <w:rsid w:val="00786A21"/>
    <w:rsid w:val="00787D17"/>
    <w:rsid w:val="007901B3"/>
    <w:rsid w:val="00790653"/>
    <w:rsid w:val="007913BF"/>
    <w:rsid w:val="00791F33"/>
    <w:rsid w:val="00791F8D"/>
    <w:rsid w:val="00792729"/>
    <w:rsid w:val="0079446A"/>
    <w:rsid w:val="007949A0"/>
    <w:rsid w:val="0079771E"/>
    <w:rsid w:val="00797C5F"/>
    <w:rsid w:val="007A1827"/>
    <w:rsid w:val="007A262E"/>
    <w:rsid w:val="007A2C63"/>
    <w:rsid w:val="007A3212"/>
    <w:rsid w:val="007A3385"/>
    <w:rsid w:val="007A3EC3"/>
    <w:rsid w:val="007A4362"/>
    <w:rsid w:val="007A4E10"/>
    <w:rsid w:val="007A51A0"/>
    <w:rsid w:val="007A6B39"/>
    <w:rsid w:val="007A6DC8"/>
    <w:rsid w:val="007A796F"/>
    <w:rsid w:val="007A7CF3"/>
    <w:rsid w:val="007B091C"/>
    <w:rsid w:val="007B0E38"/>
    <w:rsid w:val="007B1160"/>
    <w:rsid w:val="007B17EA"/>
    <w:rsid w:val="007B20FC"/>
    <w:rsid w:val="007B2734"/>
    <w:rsid w:val="007B42EF"/>
    <w:rsid w:val="007B480E"/>
    <w:rsid w:val="007B5CCF"/>
    <w:rsid w:val="007B6080"/>
    <w:rsid w:val="007B665E"/>
    <w:rsid w:val="007B6766"/>
    <w:rsid w:val="007B696A"/>
    <w:rsid w:val="007B7462"/>
    <w:rsid w:val="007B7530"/>
    <w:rsid w:val="007B758F"/>
    <w:rsid w:val="007B7670"/>
    <w:rsid w:val="007B7AA5"/>
    <w:rsid w:val="007C000E"/>
    <w:rsid w:val="007C14C2"/>
    <w:rsid w:val="007C152E"/>
    <w:rsid w:val="007C5A41"/>
    <w:rsid w:val="007C6C35"/>
    <w:rsid w:val="007C7451"/>
    <w:rsid w:val="007C76E0"/>
    <w:rsid w:val="007C7A45"/>
    <w:rsid w:val="007D0523"/>
    <w:rsid w:val="007D1063"/>
    <w:rsid w:val="007D10F6"/>
    <w:rsid w:val="007D17A1"/>
    <w:rsid w:val="007D19CE"/>
    <w:rsid w:val="007D2540"/>
    <w:rsid w:val="007D285C"/>
    <w:rsid w:val="007D35ED"/>
    <w:rsid w:val="007D36C5"/>
    <w:rsid w:val="007D38CF"/>
    <w:rsid w:val="007D3E98"/>
    <w:rsid w:val="007D491E"/>
    <w:rsid w:val="007D4B86"/>
    <w:rsid w:val="007D51E4"/>
    <w:rsid w:val="007D56ED"/>
    <w:rsid w:val="007D5A18"/>
    <w:rsid w:val="007D5F05"/>
    <w:rsid w:val="007D668E"/>
    <w:rsid w:val="007D7DF0"/>
    <w:rsid w:val="007E08F9"/>
    <w:rsid w:val="007E15B8"/>
    <w:rsid w:val="007E18F4"/>
    <w:rsid w:val="007E1AF5"/>
    <w:rsid w:val="007E1BD2"/>
    <w:rsid w:val="007E1F05"/>
    <w:rsid w:val="007E1FD3"/>
    <w:rsid w:val="007E27E0"/>
    <w:rsid w:val="007E2A78"/>
    <w:rsid w:val="007E2AB6"/>
    <w:rsid w:val="007E3BBB"/>
    <w:rsid w:val="007E40F3"/>
    <w:rsid w:val="007E4765"/>
    <w:rsid w:val="007E48EB"/>
    <w:rsid w:val="007E577F"/>
    <w:rsid w:val="007E59ED"/>
    <w:rsid w:val="007E5C29"/>
    <w:rsid w:val="007E5DA6"/>
    <w:rsid w:val="007E6247"/>
    <w:rsid w:val="007E637B"/>
    <w:rsid w:val="007E64FE"/>
    <w:rsid w:val="007F0DE5"/>
    <w:rsid w:val="007F1256"/>
    <w:rsid w:val="007F160E"/>
    <w:rsid w:val="007F1812"/>
    <w:rsid w:val="007F2E23"/>
    <w:rsid w:val="007F329E"/>
    <w:rsid w:val="007F3F01"/>
    <w:rsid w:val="007F4D73"/>
    <w:rsid w:val="007F6610"/>
    <w:rsid w:val="007F751D"/>
    <w:rsid w:val="007F79BD"/>
    <w:rsid w:val="007F7A58"/>
    <w:rsid w:val="00800EFF"/>
    <w:rsid w:val="00801B57"/>
    <w:rsid w:val="00801F27"/>
    <w:rsid w:val="00801FBF"/>
    <w:rsid w:val="008026F7"/>
    <w:rsid w:val="00804A12"/>
    <w:rsid w:val="00807141"/>
    <w:rsid w:val="00807F09"/>
    <w:rsid w:val="00810956"/>
    <w:rsid w:val="008115D6"/>
    <w:rsid w:val="00812443"/>
    <w:rsid w:val="00812DCF"/>
    <w:rsid w:val="00812E78"/>
    <w:rsid w:val="008153FF"/>
    <w:rsid w:val="00815B5E"/>
    <w:rsid w:val="00817CBD"/>
    <w:rsid w:val="00820E8C"/>
    <w:rsid w:val="00821C9D"/>
    <w:rsid w:val="00822552"/>
    <w:rsid w:val="00822799"/>
    <w:rsid w:val="008228F7"/>
    <w:rsid w:val="00822A95"/>
    <w:rsid w:val="00823481"/>
    <w:rsid w:val="008239BD"/>
    <w:rsid w:val="00823E98"/>
    <w:rsid w:val="00823EC2"/>
    <w:rsid w:val="00824278"/>
    <w:rsid w:val="008252B2"/>
    <w:rsid w:val="00825AB2"/>
    <w:rsid w:val="00825BBD"/>
    <w:rsid w:val="0082608A"/>
    <w:rsid w:val="00826CC2"/>
    <w:rsid w:val="0082775B"/>
    <w:rsid w:val="00827BE3"/>
    <w:rsid w:val="008308C1"/>
    <w:rsid w:val="00831776"/>
    <w:rsid w:val="008323A4"/>
    <w:rsid w:val="00832858"/>
    <w:rsid w:val="00834D6A"/>
    <w:rsid w:val="00835260"/>
    <w:rsid w:val="00836909"/>
    <w:rsid w:val="008369CE"/>
    <w:rsid w:val="008376F5"/>
    <w:rsid w:val="00837A32"/>
    <w:rsid w:val="008411E8"/>
    <w:rsid w:val="00841485"/>
    <w:rsid w:val="00841698"/>
    <w:rsid w:val="00844B03"/>
    <w:rsid w:val="00845B1F"/>
    <w:rsid w:val="00846731"/>
    <w:rsid w:val="00846775"/>
    <w:rsid w:val="0084740B"/>
    <w:rsid w:val="00847790"/>
    <w:rsid w:val="00847898"/>
    <w:rsid w:val="0085061D"/>
    <w:rsid w:val="008516D9"/>
    <w:rsid w:val="008524BE"/>
    <w:rsid w:val="00852766"/>
    <w:rsid w:val="00852BD9"/>
    <w:rsid w:val="00853774"/>
    <w:rsid w:val="008539CF"/>
    <w:rsid w:val="00854ED0"/>
    <w:rsid w:val="008561CD"/>
    <w:rsid w:val="00856F45"/>
    <w:rsid w:val="00857C5C"/>
    <w:rsid w:val="00860281"/>
    <w:rsid w:val="00860628"/>
    <w:rsid w:val="008606E8"/>
    <w:rsid w:val="0086085B"/>
    <w:rsid w:val="00860C07"/>
    <w:rsid w:val="00861044"/>
    <w:rsid w:val="008616A7"/>
    <w:rsid w:val="00862637"/>
    <w:rsid w:val="0086286D"/>
    <w:rsid w:val="00862C36"/>
    <w:rsid w:val="00862DB9"/>
    <w:rsid w:val="00864A1D"/>
    <w:rsid w:val="00864B41"/>
    <w:rsid w:val="00864D78"/>
    <w:rsid w:val="00866950"/>
    <w:rsid w:val="0086710A"/>
    <w:rsid w:val="008671C3"/>
    <w:rsid w:val="0087091C"/>
    <w:rsid w:val="008713A7"/>
    <w:rsid w:val="008721DE"/>
    <w:rsid w:val="00872AB5"/>
    <w:rsid w:val="00872DEF"/>
    <w:rsid w:val="00872EA9"/>
    <w:rsid w:val="008733C4"/>
    <w:rsid w:val="00873937"/>
    <w:rsid w:val="0087429D"/>
    <w:rsid w:val="00875114"/>
    <w:rsid w:val="008756CA"/>
    <w:rsid w:val="00875A47"/>
    <w:rsid w:val="0087629A"/>
    <w:rsid w:val="008768AE"/>
    <w:rsid w:val="00876BEA"/>
    <w:rsid w:val="0087701F"/>
    <w:rsid w:val="00877913"/>
    <w:rsid w:val="00877C35"/>
    <w:rsid w:val="008804AF"/>
    <w:rsid w:val="0088062E"/>
    <w:rsid w:val="00880DF3"/>
    <w:rsid w:val="008817CA"/>
    <w:rsid w:val="0088185B"/>
    <w:rsid w:val="008818CA"/>
    <w:rsid w:val="00881CE8"/>
    <w:rsid w:val="00883AC4"/>
    <w:rsid w:val="00883BF5"/>
    <w:rsid w:val="008846A9"/>
    <w:rsid w:val="0088502F"/>
    <w:rsid w:val="0088525D"/>
    <w:rsid w:val="008854A7"/>
    <w:rsid w:val="00887854"/>
    <w:rsid w:val="00890390"/>
    <w:rsid w:val="00890AAB"/>
    <w:rsid w:val="00892080"/>
    <w:rsid w:val="00892C4D"/>
    <w:rsid w:val="00893AAF"/>
    <w:rsid w:val="00893F44"/>
    <w:rsid w:val="008943E3"/>
    <w:rsid w:val="0089511D"/>
    <w:rsid w:val="008958FD"/>
    <w:rsid w:val="0089680C"/>
    <w:rsid w:val="00896C7A"/>
    <w:rsid w:val="008975A8"/>
    <w:rsid w:val="008A00A1"/>
    <w:rsid w:val="008A09B1"/>
    <w:rsid w:val="008A1071"/>
    <w:rsid w:val="008A121B"/>
    <w:rsid w:val="008A1362"/>
    <w:rsid w:val="008A2DBC"/>
    <w:rsid w:val="008A3A90"/>
    <w:rsid w:val="008A3C07"/>
    <w:rsid w:val="008A3C8F"/>
    <w:rsid w:val="008A5DE3"/>
    <w:rsid w:val="008A6007"/>
    <w:rsid w:val="008A6314"/>
    <w:rsid w:val="008A646E"/>
    <w:rsid w:val="008A6BA0"/>
    <w:rsid w:val="008A755B"/>
    <w:rsid w:val="008B02CE"/>
    <w:rsid w:val="008B1B61"/>
    <w:rsid w:val="008B2178"/>
    <w:rsid w:val="008B2A03"/>
    <w:rsid w:val="008B2DB6"/>
    <w:rsid w:val="008B46F0"/>
    <w:rsid w:val="008B59D0"/>
    <w:rsid w:val="008B671E"/>
    <w:rsid w:val="008B698C"/>
    <w:rsid w:val="008B6E94"/>
    <w:rsid w:val="008B7329"/>
    <w:rsid w:val="008B7862"/>
    <w:rsid w:val="008B79BE"/>
    <w:rsid w:val="008C2004"/>
    <w:rsid w:val="008C2FE2"/>
    <w:rsid w:val="008C3006"/>
    <w:rsid w:val="008C374C"/>
    <w:rsid w:val="008C37C3"/>
    <w:rsid w:val="008C3BCF"/>
    <w:rsid w:val="008C4E97"/>
    <w:rsid w:val="008C509F"/>
    <w:rsid w:val="008C53B7"/>
    <w:rsid w:val="008C580D"/>
    <w:rsid w:val="008C5914"/>
    <w:rsid w:val="008C5D6A"/>
    <w:rsid w:val="008C68D1"/>
    <w:rsid w:val="008C6B97"/>
    <w:rsid w:val="008C7636"/>
    <w:rsid w:val="008C78B7"/>
    <w:rsid w:val="008C7B33"/>
    <w:rsid w:val="008D0261"/>
    <w:rsid w:val="008D02AC"/>
    <w:rsid w:val="008D03A5"/>
    <w:rsid w:val="008D0593"/>
    <w:rsid w:val="008D283A"/>
    <w:rsid w:val="008D36F1"/>
    <w:rsid w:val="008D38B1"/>
    <w:rsid w:val="008D3F0E"/>
    <w:rsid w:val="008D537C"/>
    <w:rsid w:val="008D6434"/>
    <w:rsid w:val="008E0267"/>
    <w:rsid w:val="008E0A42"/>
    <w:rsid w:val="008E0AFC"/>
    <w:rsid w:val="008E1772"/>
    <w:rsid w:val="008E19F4"/>
    <w:rsid w:val="008E1A17"/>
    <w:rsid w:val="008E316C"/>
    <w:rsid w:val="008E393C"/>
    <w:rsid w:val="008E3A0B"/>
    <w:rsid w:val="008E454C"/>
    <w:rsid w:val="008E57F0"/>
    <w:rsid w:val="008E59D7"/>
    <w:rsid w:val="008E5A09"/>
    <w:rsid w:val="008E63FD"/>
    <w:rsid w:val="008E67C5"/>
    <w:rsid w:val="008E7681"/>
    <w:rsid w:val="008E7F58"/>
    <w:rsid w:val="008F0365"/>
    <w:rsid w:val="008F0856"/>
    <w:rsid w:val="008F1282"/>
    <w:rsid w:val="008F12F9"/>
    <w:rsid w:val="008F2971"/>
    <w:rsid w:val="008F2E7A"/>
    <w:rsid w:val="008F34EB"/>
    <w:rsid w:val="008F36BA"/>
    <w:rsid w:val="008F3E4D"/>
    <w:rsid w:val="008F62E3"/>
    <w:rsid w:val="008F76BA"/>
    <w:rsid w:val="008F7A27"/>
    <w:rsid w:val="009003C8"/>
    <w:rsid w:val="009008F0"/>
    <w:rsid w:val="00900C07"/>
    <w:rsid w:val="00900D3D"/>
    <w:rsid w:val="0090208B"/>
    <w:rsid w:val="00902186"/>
    <w:rsid w:val="00902192"/>
    <w:rsid w:val="0090235D"/>
    <w:rsid w:val="009025BB"/>
    <w:rsid w:val="00902C51"/>
    <w:rsid w:val="009030A7"/>
    <w:rsid w:val="00903D66"/>
    <w:rsid w:val="00904667"/>
    <w:rsid w:val="00904A26"/>
    <w:rsid w:val="00904EE5"/>
    <w:rsid w:val="009051D6"/>
    <w:rsid w:val="0090565C"/>
    <w:rsid w:val="00905B45"/>
    <w:rsid w:val="00905ECB"/>
    <w:rsid w:val="009074DE"/>
    <w:rsid w:val="00907881"/>
    <w:rsid w:val="00910A98"/>
    <w:rsid w:val="00910AD9"/>
    <w:rsid w:val="00910E98"/>
    <w:rsid w:val="009111CF"/>
    <w:rsid w:val="0091355F"/>
    <w:rsid w:val="00913AF1"/>
    <w:rsid w:val="00913B0A"/>
    <w:rsid w:val="00913F49"/>
    <w:rsid w:val="00914076"/>
    <w:rsid w:val="00914A63"/>
    <w:rsid w:val="00914E89"/>
    <w:rsid w:val="0091500A"/>
    <w:rsid w:val="00916E72"/>
    <w:rsid w:val="009177AC"/>
    <w:rsid w:val="00917BBB"/>
    <w:rsid w:val="00917DC1"/>
    <w:rsid w:val="00920DBE"/>
    <w:rsid w:val="00920F67"/>
    <w:rsid w:val="009211CA"/>
    <w:rsid w:val="00921209"/>
    <w:rsid w:val="009216F9"/>
    <w:rsid w:val="00921D2A"/>
    <w:rsid w:val="00921D86"/>
    <w:rsid w:val="00922441"/>
    <w:rsid w:val="00922802"/>
    <w:rsid w:val="00922E7C"/>
    <w:rsid w:val="00923252"/>
    <w:rsid w:val="00923D60"/>
    <w:rsid w:val="00923EEE"/>
    <w:rsid w:val="009246EF"/>
    <w:rsid w:val="00924C10"/>
    <w:rsid w:val="00924F4B"/>
    <w:rsid w:val="00925B61"/>
    <w:rsid w:val="00926AA1"/>
    <w:rsid w:val="00927B25"/>
    <w:rsid w:val="00927FE7"/>
    <w:rsid w:val="009300A1"/>
    <w:rsid w:val="00930500"/>
    <w:rsid w:val="00930DD9"/>
    <w:rsid w:val="00930EEB"/>
    <w:rsid w:val="009310A5"/>
    <w:rsid w:val="0093122A"/>
    <w:rsid w:val="00931866"/>
    <w:rsid w:val="00931B2D"/>
    <w:rsid w:val="00931E87"/>
    <w:rsid w:val="00933EC0"/>
    <w:rsid w:val="00935818"/>
    <w:rsid w:val="00935B11"/>
    <w:rsid w:val="009365FE"/>
    <w:rsid w:val="0094103C"/>
    <w:rsid w:val="00941972"/>
    <w:rsid w:val="00942B7E"/>
    <w:rsid w:val="0094320B"/>
    <w:rsid w:val="00944149"/>
    <w:rsid w:val="00944163"/>
    <w:rsid w:val="009451AA"/>
    <w:rsid w:val="0094542A"/>
    <w:rsid w:val="0094590D"/>
    <w:rsid w:val="00945F57"/>
    <w:rsid w:val="00946A3B"/>
    <w:rsid w:val="00946C39"/>
    <w:rsid w:val="009479A1"/>
    <w:rsid w:val="009503DC"/>
    <w:rsid w:val="00950A03"/>
    <w:rsid w:val="0095125A"/>
    <w:rsid w:val="00951394"/>
    <w:rsid w:val="00951550"/>
    <w:rsid w:val="009518DF"/>
    <w:rsid w:val="0095230B"/>
    <w:rsid w:val="00952603"/>
    <w:rsid w:val="00952895"/>
    <w:rsid w:val="009533D6"/>
    <w:rsid w:val="009538F6"/>
    <w:rsid w:val="00953D97"/>
    <w:rsid w:val="00954CD9"/>
    <w:rsid w:val="00954D2C"/>
    <w:rsid w:val="0095593C"/>
    <w:rsid w:val="00955A1D"/>
    <w:rsid w:val="00957346"/>
    <w:rsid w:val="0096030F"/>
    <w:rsid w:val="00960828"/>
    <w:rsid w:val="00961722"/>
    <w:rsid w:val="009621BE"/>
    <w:rsid w:val="00963090"/>
    <w:rsid w:val="00963F87"/>
    <w:rsid w:val="00964A09"/>
    <w:rsid w:val="00964A4C"/>
    <w:rsid w:val="0096547B"/>
    <w:rsid w:val="00965824"/>
    <w:rsid w:val="00966789"/>
    <w:rsid w:val="009667BB"/>
    <w:rsid w:val="00966946"/>
    <w:rsid w:val="00966DF3"/>
    <w:rsid w:val="00967B23"/>
    <w:rsid w:val="0097023C"/>
    <w:rsid w:val="0097047C"/>
    <w:rsid w:val="0097185B"/>
    <w:rsid w:val="00971C34"/>
    <w:rsid w:val="0097237F"/>
    <w:rsid w:val="00972413"/>
    <w:rsid w:val="00972495"/>
    <w:rsid w:val="00972AC8"/>
    <w:rsid w:val="009739CD"/>
    <w:rsid w:val="00974EE8"/>
    <w:rsid w:val="00975BB4"/>
    <w:rsid w:val="00975CBE"/>
    <w:rsid w:val="00976165"/>
    <w:rsid w:val="009766C2"/>
    <w:rsid w:val="00977ABA"/>
    <w:rsid w:val="00980049"/>
    <w:rsid w:val="00980077"/>
    <w:rsid w:val="0098094A"/>
    <w:rsid w:val="009809D9"/>
    <w:rsid w:val="00981299"/>
    <w:rsid w:val="00981675"/>
    <w:rsid w:val="009819B7"/>
    <w:rsid w:val="00981A81"/>
    <w:rsid w:val="00981CC8"/>
    <w:rsid w:val="00982030"/>
    <w:rsid w:val="009823E4"/>
    <w:rsid w:val="0098249F"/>
    <w:rsid w:val="00982C62"/>
    <w:rsid w:val="00983932"/>
    <w:rsid w:val="009852EB"/>
    <w:rsid w:val="00986347"/>
    <w:rsid w:val="009863F9"/>
    <w:rsid w:val="009869C4"/>
    <w:rsid w:val="00986DC3"/>
    <w:rsid w:val="00987549"/>
    <w:rsid w:val="009916D6"/>
    <w:rsid w:val="00991AE8"/>
    <w:rsid w:val="009920D9"/>
    <w:rsid w:val="00992BBC"/>
    <w:rsid w:val="00992D88"/>
    <w:rsid w:val="00993281"/>
    <w:rsid w:val="00993DDF"/>
    <w:rsid w:val="00994D3A"/>
    <w:rsid w:val="009956E0"/>
    <w:rsid w:val="0099575E"/>
    <w:rsid w:val="00995832"/>
    <w:rsid w:val="009958FC"/>
    <w:rsid w:val="009A0266"/>
    <w:rsid w:val="009A06F4"/>
    <w:rsid w:val="009A07B8"/>
    <w:rsid w:val="009A07E3"/>
    <w:rsid w:val="009A0E46"/>
    <w:rsid w:val="009A0F3D"/>
    <w:rsid w:val="009A1DE8"/>
    <w:rsid w:val="009A2413"/>
    <w:rsid w:val="009A289C"/>
    <w:rsid w:val="009A28E6"/>
    <w:rsid w:val="009A2BD8"/>
    <w:rsid w:val="009A38A5"/>
    <w:rsid w:val="009A4712"/>
    <w:rsid w:val="009A48EC"/>
    <w:rsid w:val="009A4932"/>
    <w:rsid w:val="009A672B"/>
    <w:rsid w:val="009A714E"/>
    <w:rsid w:val="009A7776"/>
    <w:rsid w:val="009A7AC1"/>
    <w:rsid w:val="009B021C"/>
    <w:rsid w:val="009B0D44"/>
    <w:rsid w:val="009B2887"/>
    <w:rsid w:val="009B2BE1"/>
    <w:rsid w:val="009B31B1"/>
    <w:rsid w:val="009B3A93"/>
    <w:rsid w:val="009B3AB5"/>
    <w:rsid w:val="009B3BAB"/>
    <w:rsid w:val="009B48E2"/>
    <w:rsid w:val="009B539C"/>
    <w:rsid w:val="009B5DCB"/>
    <w:rsid w:val="009B6D7C"/>
    <w:rsid w:val="009B6F33"/>
    <w:rsid w:val="009B7658"/>
    <w:rsid w:val="009B7B93"/>
    <w:rsid w:val="009B7E1F"/>
    <w:rsid w:val="009C0CDC"/>
    <w:rsid w:val="009C0E0C"/>
    <w:rsid w:val="009C163D"/>
    <w:rsid w:val="009C1F4E"/>
    <w:rsid w:val="009C3984"/>
    <w:rsid w:val="009C403F"/>
    <w:rsid w:val="009C428F"/>
    <w:rsid w:val="009C4A1B"/>
    <w:rsid w:val="009C4B57"/>
    <w:rsid w:val="009C5E0D"/>
    <w:rsid w:val="009C635F"/>
    <w:rsid w:val="009C71D6"/>
    <w:rsid w:val="009C7328"/>
    <w:rsid w:val="009C7B93"/>
    <w:rsid w:val="009D091E"/>
    <w:rsid w:val="009D0941"/>
    <w:rsid w:val="009D15DD"/>
    <w:rsid w:val="009D2358"/>
    <w:rsid w:val="009D244F"/>
    <w:rsid w:val="009D43FA"/>
    <w:rsid w:val="009D44E9"/>
    <w:rsid w:val="009D5114"/>
    <w:rsid w:val="009D5879"/>
    <w:rsid w:val="009D648D"/>
    <w:rsid w:val="009D6BF1"/>
    <w:rsid w:val="009D6F14"/>
    <w:rsid w:val="009D72A0"/>
    <w:rsid w:val="009D734D"/>
    <w:rsid w:val="009E01B7"/>
    <w:rsid w:val="009E044D"/>
    <w:rsid w:val="009E09BA"/>
    <w:rsid w:val="009E16B8"/>
    <w:rsid w:val="009E180D"/>
    <w:rsid w:val="009E28CA"/>
    <w:rsid w:val="009E34EA"/>
    <w:rsid w:val="009E3932"/>
    <w:rsid w:val="009E3E0E"/>
    <w:rsid w:val="009E48FE"/>
    <w:rsid w:val="009E4D2F"/>
    <w:rsid w:val="009E4EE9"/>
    <w:rsid w:val="009E63D8"/>
    <w:rsid w:val="009E66EA"/>
    <w:rsid w:val="009E73AE"/>
    <w:rsid w:val="009E7E10"/>
    <w:rsid w:val="009F0F40"/>
    <w:rsid w:val="009F140A"/>
    <w:rsid w:val="009F1678"/>
    <w:rsid w:val="009F1F1A"/>
    <w:rsid w:val="009F22D2"/>
    <w:rsid w:val="009F246C"/>
    <w:rsid w:val="009F39EC"/>
    <w:rsid w:val="009F451C"/>
    <w:rsid w:val="009F4566"/>
    <w:rsid w:val="009F4C36"/>
    <w:rsid w:val="009F6D9F"/>
    <w:rsid w:val="009F7447"/>
    <w:rsid w:val="009F7914"/>
    <w:rsid w:val="00A0173F"/>
    <w:rsid w:val="00A017A3"/>
    <w:rsid w:val="00A01970"/>
    <w:rsid w:val="00A02D04"/>
    <w:rsid w:val="00A02DF6"/>
    <w:rsid w:val="00A03759"/>
    <w:rsid w:val="00A04592"/>
    <w:rsid w:val="00A04A38"/>
    <w:rsid w:val="00A05264"/>
    <w:rsid w:val="00A05BBF"/>
    <w:rsid w:val="00A05F0B"/>
    <w:rsid w:val="00A072B0"/>
    <w:rsid w:val="00A07563"/>
    <w:rsid w:val="00A075B6"/>
    <w:rsid w:val="00A07FF6"/>
    <w:rsid w:val="00A109BE"/>
    <w:rsid w:val="00A10BA7"/>
    <w:rsid w:val="00A11037"/>
    <w:rsid w:val="00A1166A"/>
    <w:rsid w:val="00A1183E"/>
    <w:rsid w:val="00A11B45"/>
    <w:rsid w:val="00A126E4"/>
    <w:rsid w:val="00A13102"/>
    <w:rsid w:val="00A13ECF"/>
    <w:rsid w:val="00A13FD5"/>
    <w:rsid w:val="00A14022"/>
    <w:rsid w:val="00A1404E"/>
    <w:rsid w:val="00A1430E"/>
    <w:rsid w:val="00A1453D"/>
    <w:rsid w:val="00A14CEA"/>
    <w:rsid w:val="00A1501D"/>
    <w:rsid w:val="00A156B6"/>
    <w:rsid w:val="00A156E9"/>
    <w:rsid w:val="00A160FE"/>
    <w:rsid w:val="00A1696E"/>
    <w:rsid w:val="00A16ADB"/>
    <w:rsid w:val="00A179EB"/>
    <w:rsid w:val="00A17DB0"/>
    <w:rsid w:val="00A209DE"/>
    <w:rsid w:val="00A20C3C"/>
    <w:rsid w:val="00A21F7E"/>
    <w:rsid w:val="00A222FF"/>
    <w:rsid w:val="00A23336"/>
    <w:rsid w:val="00A234A3"/>
    <w:rsid w:val="00A23CD1"/>
    <w:rsid w:val="00A24359"/>
    <w:rsid w:val="00A244A1"/>
    <w:rsid w:val="00A24EA9"/>
    <w:rsid w:val="00A278F3"/>
    <w:rsid w:val="00A2795F"/>
    <w:rsid w:val="00A3063C"/>
    <w:rsid w:val="00A3103B"/>
    <w:rsid w:val="00A3139A"/>
    <w:rsid w:val="00A33F91"/>
    <w:rsid w:val="00A347BB"/>
    <w:rsid w:val="00A34889"/>
    <w:rsid w:val="00A35ACC"/>
    <w:rsid w:val="00A36299"/>
    <w:rsid w:val="00A3759D"/>
    <w:rsid w:val="00A40145"/>
    <w:rsid w:val="00A403FC"/>
    <w:rsid w:val="00A405DE"/>
    <w:rsid w:val="00A40C98"/>
    <w:rsid w:val="00A4217B"/>
    <w:rsid w:val="00A4268A"/>
    <w:rsid w:val="00A4368A"/>
    <w:rsid w:val="00A43FF9"/>
    <w:rsid w:val="00A461DF"/>
    <w:rsid w:val="00A46A80"/>
    <w:rsid w:val="00A4748A"/>
    <w:rsid w:val="00A4757C"/>
    <w:rsid w:val="00A47B6A"/>
    <w:rsid w:val="00A47DFF"/>
    <w:rsid w:val="00A507A0"/>
    <w:rsid w:val="00A50979"/>
    <w:rsid w:val="00A510AC"/>
    <w:rsid w:val="00A51439"/>
    <w:rsid w:val="00A51902"/>
    <w:rsid w:val="00A51BC5"/>
    <w:rsid w:val="00A51CA2"/>
    <w:rsid w:val="00A524F7"/>
    <w:rsid w:val="00A525AB"/>
    <w:rsid w:val="00A52D10"/>
    <w:rsid w:val="00A52DBF"/>
    <w:rsid w:val="00A52ED6"/>
    <w:rsid w:val="00A5463B"/>
    <w:rsid w:val="00A54D03"/>
    <w:rsid w:val="00A57172"/>
    <w:rsid w:val="00A6053F"/>
    <w:rsid w:val="00A6085C"/>
    <w:rsid w:val="00A60D4D"/>
    <w:rsid w:val="00A611A1"/>
    <w:rsid w:val="00A6124D"/>
    <w:rsid w:val="00A61293"/>
    <w:rsid w:val="00A617A4"/>
    <w:rsid w:val="00A61A2B"/>
    <w:rsid w:val="00A61DE0"/>
    <w:rsid w:val="00A624D5"/>
    <w:rsid w:val="00A62794"/>
    <w:rsid w:val="00A63BD9"/>
    <w:rsid w:val="00A640BF"/>
    <w:rsid w:val="00A6414C"/>
    <w:rsid w:val="00A657AB"/>
    <w:rsid w:val="00A65C13"/>
    <w:rsid w:val="00A66A2D"/>
    <w:rsid w:val="00A6707B"/>
    <w:rsid w:val="00A70612"/>
    <w:rsid w:val="00A70D7C"/>
    <w:rsid w:val="00A710F9"/>
    <w:rsid w:val="00A713CE"/>
    <w:rsid w:val="00A725FA"/>
    <w:rsid w:val="00A741C8"/>
    <w:rsid w:val="00A74404"/>
    <w:rsid w:val="00A74747"/>
    <w:rsid w:val="00A752C2"/>
    <w:rsid w:val="00A75A99"/>
    <w:rsid w:val="00A75F26"/>
    <w:rsid w:val="00A768FB"/>
    <w:rsid w:val="00A76ADE"/>
    <w:rsid w:val="00A77008"/>
    <w:rsid w:val="00A7734C"/>
    <w:rsid w:val="00A77C8B"/>
    <w:rsid w:val="00A77C95"/>
    <w:rsid w:val="00A804CC"/>
    <w:rsid w:val="00A80D8B"/>
    <w:rsid w:val="00A80E90"/>
    <w:rsid w:val="00A80F6E"/>
    <w:rsid w:val="00A816A6"/>
    <w:rsid w:val="00A81A75"/>
    <w:rsid w:val="00A81EF0"/>
    <w:rsid w:val="00A8239B"/>
    <w:rsid w:val="00A82EF9"/>
    <w:rsid w:val="00A839AD"/>
    <w:rsid w:val="00A83CB8"/>
    <w:rsid w:val="00A84C39"/>
    <w:rsid w:val="00A84CD0"/>
    <w:rsid w:val="00A852B7"/>
    <w:rsid w:val="00A85E8F"/>
    <w:rsid w:val="00A8684B"/>
    <w:rsid w:val="00A8740F"/>
    <w:rsid w:val="00A877AA"/>
    <w:rsid w:val="00A91D95"/>
    <w:rsid w:val="00A92047"/>
    <w:rsid w:val="00A9447F"/>
    <w:rsid w:val="00A94A99"/>
    <w:rsid w:val="00A951CF"/>
    <w:rsid w:val="00A95718"/>
    <w:rsid w:val="00A959A7"/>
    <w:rsid w:val="00A95D2A"/>
    <w:rsid w:val="00A96318"/>
    <w:rsid w:val="00A96AB8"/>
    <w:rsid w:val="00A972A5"/>
    <w:rsid w:val="00AA1630"/>
    <w:rsid w:val="00AA2558"/>
    <w:rsid w:val="00AA273F"/>
    <w:rsid w:val="00AA2C42"/>
    <w:rsid w:val="00AA378E"/>
    <w:rsid w:val="00AA37D9"/>
    <w:rsid w:val="00AA58E3"/>
    <w:rsid w:val="00AA63CB"/>
    <w:rsid w:val="00AA64F2"/>
    <w:rsid w:val="00AA6606"/>
    <w:rsid w:val="00AA680A"/>
    <w:rsid w:val="00AA6A72"/>
    <w:rsid w:val="00AA6B43"/>
    <w:rsid w:val="00AA7709"/>
    <w:rsid w:val="00AB0065"/>
    <w:rsid w:val="00AB01A5"/>
    <w:rsid w:val="00AB1493"/>
    <w:rsid w:val="00AB152D"/>
    <w:rsid w:val="00AB2950"/>
    <w:rsid w:val="00AB3373"/>
    <w:rsid w:val="00AB4C31"/>
    <w:rsid w:val="00AB50DE"/>
    <w:rsid w:val="00AB58B0"/>
    <w:rsid w:val="00AB592F"/>
    <w:rsid w:val="00AB5CD2"/>
    <w:rsid w:val="00AB5D33"/>
    <w:rsid w:val="00AB5E8C"/>
    <w:rsid w:val="00AB6851"/>
    <w:rsid w:val="00AB6857"/>
    <w:rsid w:val="00AB6C2A"/>
    <w:rsid w:val="00AB7084"/>
    <w:rsid w:val="00AB72C2"/>
    <w:rsid w:val="00AB781A"/>
    <w:rsid w:val="00AB7B2C"/>
    <w:rsid w:val="00AB7B6F"/>
    <w:rsid w:val="00AB7CF2"/>
    <w:rsid w:val="00AC077F"/>
    <w:rsid w:val="00AC0892"/>
    <w:rsid w:val="00AC2B33"/>
    <w:rsid w:val="00AC408E"/>
    <w:rsid w:val="00AC4EF0"/>
    <w:rsid w:val="00AC56E5"/>
    <w:rsid w:val="00AC5CDC"/>
    <w:rsid w:val="00AC686F"/>
    <w:rsid w:val="00AC74AE"/>
    <w:rsid w:val="00AC7713"/>
    <w:rsid w:val="00AC7983"/>
    <w:rsid w:val="00AC7B56"/>
    <w:rsid w:val="00AD017A"/>
    <w:rsid w:val="00AD0F1F"/>
    <w:rsid w:val="00AD17BB"/>
    <w:rsid w:val="00AD1CD1"/>
    <w:rsid w:val="00AD228A"/>
    <w:rsid w:val="00AD2519"/>
    <w:rsid w:val="00AD2C71"/>
    <w:rsid w:val="00AD2E0C"/>
    <w:rsid w:val="00AD2EAB"/>
    <w:rsid w:val="00AD3BCB"/>
    <w:rsid w:val="00AD3F26"/>
    <w:rsid w:val="00AD4787"/>
    <w:rsid w:val="00AD4F6C"/>
    <w:rsid w:val="00AD629A"/>
    <w:rsid w:val="00AD6E06"/>
    <w:rsid w:val="00AD7AEF"/>
    <w:rsid w:val="00AE0E22"/>
    <w:rsid w:val="00AE2048"/>
    <w:rsid w:val="00AE2F6A"/>
    <w:rsid w:val="00AE31F0"/>
    <w:rsid w:val="00AE32A0"/>
    <w:rsid w:val="00AE39B0"/>
    <w:rsid w:val="00AE3A66"/>
    <w:rsid w:val="00AE453A"/>
    <w:rsid w:val="00AE4AD2"/>
    <w:rsid w:val="00AE4EB1"/>
    <w:rsid w:val="00AE5C60"/>
    <w:rsid w:val="00AE5EEB"/>
    <w:rsid w:val="00AE5F31"/>
    <w:rsid w:val="00AE6F7B"/>
    <w:rsid w:val="00AE6FDB"/>
    <w:rsid w:val="00AE7733"/>
    <w:rsid w:val="00AF0529"/>
    <w:rsid w:val="00AF06B5"/>
    <w:rsid w:val="00AF0B54"/>
    <w:rsid w:val="00AF11B4"/>
    <w:rsid w:val="00AF188F"/>
    <w:rsid w:val="00AF239F"/>
    <w:rsid w:val="00AF42F7"/>
    <w:rsid w:val="00AF4A82"/>
    <w:rsid w:val="00AF6779"/>
    <w:rsid w:val="00AF6FD9"/>
    <w:rsid w:val="00AF7093"/>
    <w:rsid w:val="00AF7376"/>
    <w:rsid w:val="00B00D39"/>
    <w:rsid w:val="00B010B2"/>
    <w:rsid w:val="00B011C3"/>
    <w:rsid w:val="00B0229A"/>
    <w:rsid w:val="00B02C6B"/>
    <w:rsid w:val="00B04572"/>
    <w:rsid w:val="00B058B4"/>
    <w:rsid w:val="00B06791"/>
    <w:rsid w:val="00B06D83"/>
    <w:rsid w:val="00B071F7"/>
    <w:rsid w:val="00B07615"/>
    <w:rsid w:val="00B07FC3"/>
    <w:rsid w:val="00B10046"/>
    <w:rsid w:val="00B11876"/>
    <w:rsid w:val="00B11F6D"/>
    <w:rsid w:val="00B11FD6"/>
    <w:rsid w:val="00B12275"/>
    <w:rsid w:val="00B14389"/>
    <w:rsid w:val="00B148B2"/>
    <w:rsid w:val="00B1605F"/>
    <w:rsid w:val="00B16767"/>
    <w:rsid w:val="00B17223"/>
    <w:rsid w:val="00B17B87"/>
    <w:rsid w:val="00B17FBA"/>
    <w:rsid w:val="00B2041D"/>
    <w:rsid w:val="00B20A2B"/>
    <w:rsid w:val="00B20F54"/>
    <w:rsid w:val="00B20F74"/>
    <w:rsid w:val="00B21997"/>
    <w:rsid w:val="00B21F2B"/>
    <w:rsid w:val="00B2217B"/>
    <w:rsid w:val="00B23D2F"/>
    <w:rsid w:val="00B23F80"/>
    <w:rsid w:val="00B24A42"/>
    <w:rsid w:val="00B24EBF"/>
    <w:rsid w:val="00B25940"/>
    <w:rsid w:val="00B2614F"/>
    <w:rsid w:val="00B267DE"/>
    <w:rsid w:val="00B2680B"/>
    <w:rsid w:val="00B26BE1"/>
    <w:rsid w:val="00B278B6"/>
    <w:rsid w:val="00B27EF2"/>
    <w:rsid w:val="00B32078"/>
    <w:rsid w:val="00B32B49"/>
    <w:rsid w:val="00B334D5"/>
    <w:rsid w:val="00B33797"/>
    <w:rsid w:val="00B33BCA"/>
    <w:rsid w:val="00B33C8D"/>
    <w:rsid w:val="00B33E2B"/>
    <w:rsid w:val="00B34C17"/>
    <w:rsid w:val="00B35271"/>
    <w:rsid w:val="00B35879"/>
    <w:rsid w:val="00B358CA"/>
    <w:rsid w:val="00B35BF7"/>
    <w:rsid w:val="00B3666E"/>
    <w:rsid w:val="00B36DED"/>
    <w:rsid w:val="00B371BD"/>
    <w:rsid w:val="00B37C56"/>
    <w:rsid w:val="00B4072F"/>
    <w:rsid w:val="00B4188C"/>
    <w:rsid w:val="00B423C1"/>
    <w:rsid w:val="00B425F2"/>
    <w:rsid w:val="00B427D6"/>
    <w:rsid w:val="00B42E17"/>
    <w:rsid w:val="00B43E20"/>
    <w:rsid w:val="00B441A7"/>
    <w:rsid w:val="00B44967"/>
    <w:rsid w:val="00B44D3F"/>
    <w:rsid w:val="00B44E07"/>
    <w:rsid w:val="00B450D6"/>
    <w:rsid w:val="00B46C29"/>
    <w:rsid w:val="00B473AB"/>
    <w:rsid w:val="00B47BFB"/>
    <w:rsid w:val="00B5063F"/>
    <w:rsid w:val="00B508A7"/>
    <w:rsid w:val="00B50BA8"/>
    <w:rsid w:val="00B50F00"/>
    <w:rsid w:val="00B513F8"/>
    <w:rsid w:val="00B51865"/>
    <w:rsid w:val="00B51D52"/>
    <w:rsid w:val="00B5335A"/>
    <w:rsid w:val="00B54B3C"/>
    <w:rsid w:val="00B5636A"/>
    <w:rsid w:val="00B56CB1"/>
    <w:rsid w:val="00B574EB"/>
    <w:rsid w:val="00B60894"/>
    <w:rsid w:val="00B60FF6"/>
    <w:rsid w:val="00B61655"/>
    <w:rsid w:val="00B626A9"/>
    <w:rsid w:val="00B63770"/>
    <w:rsid w:val="00B64680"/>
    <w:rsid w:val="00B64861"/>
    <w:rsid w:val="00B64F05"/>
    <w:rsid w:val="00B6527A"/>
    <w:rsid w:val="00B6672D"/>
    <w:rsid w:val="00B66D67"/>
    <w:rsid w:val="00B67131"/>
    <w:rsid w:val="00B677C9"/>
    <w:rsid w:val="00B7046B"/>
    <w:rsid w:val="00B70B68"/>
    <w:rsid w:val="00B70C12"/>
    <w:rsid w:val="00B716F6"/>
    <w:rsid w:val="00B73770"/>
    <w:rsid w:val="00B73CDA"/>
    <w:rsid w:val="00B73D01"/>
    <w:rsid w:val="00B75F4C"/>
    <w:rsid w:val="00B76352"/>
    <w:rsid w:val="00B7643D"/>
    <w:rsid w:val="00B7700E"/>
    <w:rsid w:val="00B80C89"/>
    <w:rsid w:val="00B81BF1"/>
    <w:rsid w:val="00B81FFD"/>
    <w:rsid w:val="00B82AC6"/>
    <w:rsid w:val="00B83E5E"/>
    <w:rsid w:val="00B84FC5"/>
    <w:rsid w:val="00B8587A"/>
    <w:rsid w:val="00B86263"/>
    <w:rsid w:val="00B868D3"/>
    <w:rsid w:val="00B903E1"/>
    <w:rsid w:val="00B904B6"/>
    <w:rsid w:val="00B9152D"/>
    <w:rsid w:val="00B91EC0"/>
    <w:rsid w:val="00B91EE0"/>
    <w:rsid w:val="00B940AE"/>
    <w:rsid w:val="00B941F6"/>
    <w:rsid w:val="00B947A2"/>
    <w:rsid w:val="00B95188"/>
    <w:rsid w:val="00B95B9A"/>
    <w:rsid w:val="00B96406"/>
    <w:rsid w:val="00B96D9B"/>
    <w:rsid w:val="00B96F0B"/>
    <w:rsid w:val="00B97060"/>
    <w:rsid w:val="00B97497"/>
    <w:rsid w:val="00B97E4A"/>
    <w:rsid w:val="00BA016A"/>
    <w:rsid w:val="00BA028E"/>
    <w:rsid w:val="00BA05B7"/>
    <w:rsid w:val="00BA0950"/>
    <w:rsid w:val="00BA0ED2"/>
    <w:rsid w:val="00BA1191"/>
    <w:rsid w:val="00BA2078"/>
    <w:rsid w:val="00BA2DE7"/>
    <w:rsid w:val="00BA34E8"/>
    <w:rsid w:val="00BA3569"/>
    <w:rsid w:val="00BA459F"/>
    <w:rsid w:val="00BA4A71"/>
    <w:rsid w:val="00BA67ED"/>
    <w:rsid w:val="00BA73FC"/>
    <w:rsid w:val="00BA7501"/>
    <w:rsid w:val="00BA7B0A"/>
    <w:rsid w:val="00BB0249"/>
    <w:rsid w:val="00BB0D5E"/>
    <w:rsid w:val="00BB0D99"/>
    <w:rsid w:val="00BB0FF5"/>
    <w:rsid w:val="00BB226D"/>
    <w:rsid w:val="00BB22C0"/>
    <w:rsid w:val="00BB2D1A"/>
    <w:rsid w:val="00BB2DC9"/>
    <w:rsid w:val="00BB2FD0"/>
    <w:rsid w:val="00BB36F7"/>
    <w:rsid w:val="00BB41E6"/>
    <w:rsid w:val="00BB4AF8"/>
    <w:rsid w:val="00BB4C77"/>
    <w:rsid w:val="00BB4FC7"/>
    <w:rsid w:val="00BB699B"/>
    <w:rsid w:val="00BB6AF7"/>
    <w:rsid w:val="00BB76F0"/>
    <w:rsid w:val="00BB77FF"/>
    <w:rsid w:val="00BC05EC"/>
    <w:rsid w:val="00BC0CBA"/>
    <w:rsid w:val="00BC1249"/>
    <w:rsid w:val="00BC1739"/>
    <w:rsid w:val="00BC19C0"/>
    <w:rsid w:val="00BC1D5D"/>
    <w:rsid w:val="00BC1F66"/>
    <w:rsid w:val="00BC225F"/>
    <w:rsid w:val="00BC2B33"/>
    <w:rsid w:val="00BC2F67"/>
    <w:rsid w:val="00BC3E69"/>
    <w:rsid w:val="00BC4324"/>
    <w:rsid w:val="00BC47F3"/>
    <w:rsid w:val="00BC48E4"/>
    <w:rsid w:val="00BC5B08"/>
    <w:rsid w:val="00BC5BBC"/>
    <w:rsid w:val="00BC60F8"/>
    <w:rsid w:val="00BC6311"/>
    <w:rsid w:val="00BC6ADC"/>
    <w:rsid w:val="00BC70F7"/>
    <w:rsid w:val="00BC7244"/>
    <w:rsid w:val="00BD11A4"/>
    <w:rsid w:val="00BD1389"/>
    <w:rsid w:val="00BD2D6D"/>
    <w:rsid w:val="00BD3187"/>
    <w:rsid w:val="00BD344E"/>
    <w:rsid w:val="00BD36E2"/>
    <w:rsid w:val="00BD394E"/>
    <w:rsid w:val="00BD3A7E"/>
    <w:rsid w:val="00BD3FE2"/>
    <w:rsid w:val="00BD4860"/>
    <w:rsid w:val="00BD5493"/>
    <w:rsid w:val="00BD5D76"/>
    <w:rsid w:val="00BD6115"/>
    <w:rsid w:val="00BD798F"/>
    <w:rsid w:val="00BD7B16"/>
    <w:rsid w:val="00BD7C8A"/>
    <w:rsid w:val="00BD7E28"/>
    <w:rsid w:val="00BE00E5"/>
    <w:rsid w:val="00BE06B2"/>
    <w:rsid w:val="00BE0C23"/>
    <w:rsid w:val="00BE0D56"/>
    <w:rsid w:val="00BE1047"/>
    <w:rsid w:val="00BE17E8"/>
    <w:rsid w:val="00BE1D44"/>
    <w:rsid w:val="00BE2AA2"/>
    <w:rsid w:val="00BE2EE5"/>
    <w:rsid w:val="00BE32AD"/>
    <w:rsid w:val="00BE386C"/>
    <w:rsid w:val="00BE3FBE"/>
    <w:rsid w:val="00BE4B68"/>
    <w:rsid w:val="00BE553A"/>
    <w:rsid w:val="00BE747B"/>
    <w:rsid w:val="00BE75CB"/>
    <w:rsid w:val="00BF0883"/>
    <w:rsid w:val="00BF093D"/>
    <w:rsid w:val="00BF10CB"/>
    <w:rsid w:val="00BF14F1"/>
    <w:rsid w:val="00BF21BC"/>
    <w:rsid w:val="00BF44A6"/>
    <w:rsid w:val="00BF524D"/>
    <w:rsid w:val="00BF54F8"/>
    <w:rsid w:val="00BF5B75"/>
    <w:rsid w:val="00BF5F66"/>
    <w:rsid w:val="00BF64E8"/>
    <w:rsid w:val="00BF65BF"/>
    <w:rsid w:val="00BF72E9"/>
    <w:rsid w:val="00C00CFA"/>
    <w:rsid w:val="00C00D9E"/>
    <w:rsid w:val="00C01278"/>
    <w:rsid w:val="00C01597"/>
    <w:rsid w:val="00C02B50"/>
    <w:rsid w:val="00C03D69"/>
    <w:rsid w:val="00C03F9D"/>
    <w:rsid w:val="00C04898"/>
    <w:rsid w:val="00C048B0"/>
    <w:rsid w:val="00C049D2"/>
    <w:rsid w:val="00C04A52"/>
    <w:rsid w:val="00C04F4E"/>
    <w:rsid w:val="00C054E5"/>
    <w:rsid w:val="00C05B0B"/>
    <w:rsid w:val="00C05FF1"/>
    <w:rsid w:val="00C06D11"/>
    <w:rsid w:val="00C071A1"/>
    <w:rsid w:val="00C07840"/>
    <w:rsid w:val="00C0784A"/>
    <w:rsid w:val="00C07A5E"/>
    <w:rsid w:val="00C107AA"/>
    <w:rsid w:val="00C11F3A"/>
    <w:rsid w:val="00C135CB"/>
    <w:rsid w:val="00C138F1"/>
    <w:rsid w:val="00C14757"/>
    <w:rsid w:val="00C1481E"/>
    <w:rsid w:val="00C14C8E"/>
    <w:rsid w:val="00C14C94"/>
    <w:rsid w:val="00C14DCC"/>
    <w:rsid w:val="00C15290"/>
    <w:rsid w:val="00C15F45"/>
    <w:rsid w:val="00C160BE"/>
    <w:rsid w:val="00C1770E"/>
    <w:rsid w:val="00C17BDF"/>
    <w:rsid w:val="00C22251"/>
    <w:rsid w:val="00C22631"/>
    <w:rsid w:val="00C227B9"/>
    <w:rsid w:val="00C22B87"/>
    <w:rsid w:val="00C23F9E"/>
    <w:rsid w:val="00C2415D"/>
    <w:rsid w:val="00C242F3"/>
    <w:rsid w:val="00C24865"/>
    <w:rsid w:val="00C25024"/>
    <w:rsid w:val="00C2641E"/>
    <w:rsid w:val="00C26FF1"/>
    <w:rsid w:val="00C270B9"/>
    <w:rsid w:val="00C27A0F"/>
    <w:rsid w:val="00C27F59"/>
    <w:rsid w:val="00C30359"/>
    <w:rsid w:val="00C31362"/>
    <w:rsid w:val="00C316EE"/>
    <w:rsid w:val="00C31ED0"/>
    <w:rsid w:val="00C322E2"/>
    <w:rsid w:val="00C34FC2"/>
    <w:rsid w:val="00C356A7"/>
    <w:rsid w:val="00C35AF7"/>
    <w:rsid w:val="00C35C41"/>
    <w:rsid w:val="00C36481"/>
    <w:rsid w:val="00C36C66"/>
    <w:rsid w:val="00C40A65"/>
    <w:rsid w:val="00C4206A"/>
    <w:rsid w:val="00C4255B"/>
    <w:rsid w:val="00C42E9B"/>
    <w:rsid w:val="00C4373F"/>
    <w:rsid w:val="00C43A75"/>
    <w:rsid w:val="00C43B58"/>
    <w:rsid w:val="00C44124"/>
    <w:rsid w:val="00C46B34"/>
    <w:rsid w:val="00C47254"/>
    <w:rsid w:val="00C47375"/>
    <w:rsid w:val="00C47528"/>
    <w:rsid w:val="00C475F7"/>
    <w:rsid w:val="00C47E84"/>
    <w:rsid w:val="00C503F6"/>
    <w:rsid w:val="00C50702"/>
    <w:rsid w:val="00C50737"/>
    <w:rsid w:val="00C51372"/>
    <w:rsid w:val="00C518B3"/>
    <w:rsid w:val="00C51F5F"/>
    <w:rsid w:val="00C54CC5"/>
    <w:rsid w:val="00C54FCF"/>
    <w:rsid w:val="00C55230"/>
    <w:rsid w:val="00C55FCD"/>
    <w:rsid w:val="00C56D44"/>
    <w:rsid w:val="00C5727F"/>
    <w:rsid w:val="00C57950"/>
    <w:rsid w:val="00C57ADD"/>
    <w:rsid w:val="00C57D64"/>
    <w:rsid w:val="00C57E5C"/>
    <w:rsid w:val="00C6136B"/>
    <w:rsid w:val="00C614E0"/>
    <w:rsid w:val="00C63065"/>
    <w:rsid w:val="00C630B9"/>
    <w:rsid w:val="00C631B9"/>
    <w:rsid w:val="00C63ED0"/>
    <w:rsid w:val="00C6430B"/>
    <w:rsid w:val="00C6521D"/>
    <w:rsid w:val="00C660E9"/>
    <w:rsid w:val="00C66252"/>
    <w:rsid w:val="00C66783"/>
    <w:rsid w:val="00C7083B"/>
    <w:rsid w:val="00C71484"/>
    <w:rsid w:val="00C73B9B"/>
    <w:rsid w:val="00C74594"/>
    <w:rsid w:val="00C76864"/>
    <w:rsid w:val="00C76D87"/>
    <w:rsid w:val="00C76E85"/>
    <w:rsid w:val="00C80DE5"/>
    <w:rsid w:val="00C80F47"/>
    <w:rsid w:val="00C82D73"/>
    <w:rsid w:val="00C83321"/>
    <w:rsid w:val="00C838F4"/>
    <w:rsid w:val="00C83BC8"/>
    <w:rsid w:val="00C84485"/>
    <w:rsid w:val="00C845BE"/>
    <w:rsid w:val="00C84635"/>
    <w:rsid w:val="00C85FAA"/>
    <w:rsid w:val="00C86D03"/>
    <w:rsid w:val="00C87236"/>
    <w:rsid w:val="00C8724A"/>
    <w:rsid w:val="00C8725C"/>
    <w:rsid w:val="00C874F1"/>
    <w:rsid w:val="00C90317"/>
    <w:rsid w:val="00C90CD1"/>
    <w:rsid w:val="00C92765"/>
    <w:rsid w:val="00C92942"/>
    <w:rsid w:val="00C92CEB"/>
    <w:rsid w:val="00C9302F"/>
    <w:rsid w:val="00C93180"/>
    <w:rsid w:val="00C9331E"/>
    <w:rsid w:val="00C9397C"/>
    <w:rsid w:val="00C95BE3"/>
    <w:rsid w:val="00C95F6A"/>
    <w:rsid w:val="00C96668"/>
    <w:rsid w:val="00C968DA"/>
    <w:rsid w:val="00C972A5"/>
    <w:rsid w:val="00C97510"/>
    <w:rsid w:val="00C97B43"/>
    <w:rsid w:val="00C97D8D"/>
    <w:rsid w:val="00C97EDE"/>
    <w:rsid w:val="00CA0556"/>
    <w:rsid w:val="00CA06FA"/>
    <w:rsid w:val="00CA23B4"/>
    <w:rsid w:val="00CA2795"/>
    <w:rsid w:val="00CA30AD"/>
    <w:rsid w:val="00CA4289"/>
    <w:rsid w:val="00CA45CB"/>
    <w:rsid w:val="00CA50A4"/>
    <w:rsid w:val="00CA6AF5"/>
    <w:rsid w:val="00CB0488"/>
    <w:rsid w:val="00CB06F2"/>
    <w:rsid w:val="00CB1159"/>
    <w:rsid w:val="00CB250E"/>
    <w:rsid w:val="00CB28E0"/>
    <w:rsid w:val="00CB2A26"/>
    <w:rsid w:val="00CB2C57"/>
    <w:rsid w:val="00CB33FF"/>
    <w:rsid w:val="00CB4679"/>
    <w:rsid w:val="00CB46A5"/>
    <w:rsid w:val="00CB4A37"/>
    <w:rsid w:val="00CB6902"/>
    <w:rsid w:val="00CB6F08"/>
    <w:rsid w:val="00CC03D8"/>
    <w:rsid w:val="00CC0450"/>
    <w:rsid w:val="00CC047F"/>
    <w:rsid w:val="00CC06E1"/>
    <w:rsid w:val="00CC174F"/>
    <w:rsid w:val="00CC1C2E"/>
    <w:rsid w:val="00CC2672"/>
    <w:rsid w:val="00CC28B8"/>
    <w:rsid w:val="00CC29DA"/>
    <w:rsid w:val="00CC3070"/>
    <w:rsid w:val="00CC32B4"/>
    <w:rsid w:val="00CC38C5"/>
    <w:rsid w:val="00CC3BFB"/>
    <w:rsid w:val="00CC469D"/>
    <w:rsid w:val="00CC5957"/>
    <w:rsid w:val="00CC6256"/>
    <w:rsid w:val="00CC635E"/>
    <w:rsid w:val="00CC656B"/>
    <w:rsid w:val="00CC66D0"/>
    <w:rsid w:val="00CD0F8C"/>
    <w:rsid w:val="00CD121C"/>
    <w:rsid w:val="00CD1307"/>
    <w:rsid w:val="00CD1EA3"/>
    <w:rsid w:val="00CD302E"/>
    <w:rsid w:val="00CD3F36"/>
    <w:rsid w:val="00CD4BCA"/>
    <w:rsid w:val="00CD61D6"/>
    <w:rsid w:val="00CE1871"/>
    <w:rsid w:val="00CE1AF4"/>
    <w:rsid w:val="00CE22F4"/>
    <w:rsid w:val="00CE245E"/>
    <w:rsid w:val="00CE39DF"/>
    <w:rsid w:val="00CE44C8"/>
    <w:rsid w:val="00CE4A05"/>
    <w:rsid w:val="00CE4D8F"/>
    <w:rsid w:val="00CE4EBB"/>
    <w:rsid w:val="00CE5DFD"/>
    <w:rsid w:val="00CE6215"/>
    <w:rsid w:val="00CE7490"/>
    <w:rsid w:val="00CE74F9"/>
    <w:rsid w:val="00CE7797"/>
    <w:rsid w:val="00CE7B02"/>
    <w:rsid w:val="00CE7E41"/>
    <w:rsid w:val="00CF0BA5"/>
    <w:rsid w:val="00CF1026"/>
    <w:rsid w:val="00CF13B1"/>
    <w:rsid w:val="00CF1865"/>
    <w:rsid w:val="00CF2213"/>
    <w:rsid w:val="00CF3309"/>
    <w:rsid w:val="00CF547A"/>
    <w:rsid w:val="00CF68A3"/>
    <w:rsid w:val="00CF6A18"/>
    <w:rsid w:val="00CF6AE5"/>
    <w:rsid w:val="00CF6E19"/>
    <w:rsid w:val="00CF7150"/>
    <w:rsid w:val="00CF74AA"/>
    <w:rsid w:val="00D00240"/>
    <w:rsid w:val="00D0033D"/>
    <w:rsid w:val="00D02044"/>
    <w:rsid w:val="00D02647"/>
    <w:rsid w:val="00D026A6"/>
    <w:rsid w:val="00D028AC"/>
    <w:rsid w:val="00D0299E"/>
    <w:rsid w:val="00D02E57"/>
    <w:rsid w:val="00D04CB1"/>
    <w:rsid w:val="00D0522A"/>
    <w:rsid w:val="00D05F80"/>
    <w:rsid w:val="00D07418"/>
    <w:rsid w:val="00D07B79"/>
    <w:rsid w:val="00D1038F"/>
    <w:rsid w:val="00D1041A"/>
    <w:rsid w:val="00D109E0"/>
    <w:rsid w:val="00D109F9"/>
    <w:rsid w:val="00D10E4D"/>
    <w:rsid w:val="00D1131D"/>
    <w:rsid w:val="00D1175A"/>
    <w:rsid w:val="00D120F3"/>
    <w:rsid w:val="00D13075"/>
    <w:rsid w:val="00D136F8"/>
    <w:rsid w:val="00D14BAA"/>
    <w:rsid w:val="00D153A2"/>
    <w:rsid w:val="00D16134"/>
    <w:rsid w:val="00D16A6B"/>
    <w:rsid w:val="00D1796A"/>
    <w:rsid w:val="00D20295"/>
    <w:rsid w:val="00D20301"/>
    <w:rsid w:val="00D20EDA"/>
    <w:rsid w:val="00D2279B"/>
    <w:rsid w:val="00D22930"/>
    <w:rsid w:val="00D22ABF"/>
    <w:rsid w:val="00D22D2C"/>
    <w:rsid w:val="00D22E78"/>
    <w:rsid w:val="00D250A1"/>
    <w:rsid w:val="00D2560D"/>
    <w:rsid w:val="00D2568B"/>
    <w:rsid w:val="00D25C8B"/>
    <w:rsid w:val="00D276A1"/>
    <w:rsid w:val="00D3027A"/>
    <w:rsid w:val="00D302D6"/>
    <w:rsid w:val="00D315F0"/>
    <w:rsid w:val="00D31A98"/>
    <w:rsid w:val="00D32511"/>
    <w:rsid w:val="00D32541"/>
    <w:rsid w:val="00D33A67"/>
    <w:rsid w:val="00D33C9D"/>
    <w:rsid w:val="00D34B2F"/>
    <w:rsid w:val="00D35803"/>
    <w:rsid w:val="00D35BB2"/>
    <w:rsid w:val="00D3620E"/>
    <w:rsid w:val="00D36A2C"/>
    <w:rsid w:val="00D36AE2"/>
    <w:rsid w:val="00D3741B"/>
    <w:rsid w:val="00D3796B"/>
    <w:rsid w:val="00D37FF9"/>
    <w:rsid w:val="00D439A2"/>
    <w:rsid w:val="00D43A22"/>
    <w:rsid w:val="00D43D22"/>
    <w:rsid w:val="00D441FF"/>
    <w:rsid w:val="00D447AA"/>
    <w:rsid w:val="00D46648"/>
    <w:rsid w:val="00D467C6"/>
    <w:rsid w:val="00D467C7"/>
    <w:rsid w:val="00D51246"/>
    <w:rsid w:val="00D52F06"/>
    <w:rsid w:val="00D536B4"/>
    <w:rsid w:val="00D537E7"/>
    <w:rsid w:val="00D53D1D"/>
    <w:rsid w:val="00D546AA"/>
    <w:rsid w:val="00D54CB9"/>
    <w:rsid w:val="00D554F8"/>
    <w:rsid w:val="00D55929"/>
    <w:rsid w:val="00D561C4"/>
    <w:rsid w:val="00D56368"/>
    <w:rsid w:val="00D570EC"/>
    <w:rsid w:val="00D5794B"/>
    <w:rsid w:val="00D57BAB"/>
    <w:rsid w:val="00D57F25"/>
    <w:rsid w:val="00D60108"/>
    <w:rsid w:val="00D6014F"/>
    <w:rsid w:val="00D6099A"/>
    <w:rsid w:val="00D61ADC"/>
    <w:rsid w:val="00D62042"/>
    <w:rsid w:val="00D62767"/>
    <w:rsid w:val="00D635E3"/>
    <w:rsid w:val="00D6363F"/>
    <w:rsid w:val="00D638EC"/>
    <w:rsid w:val="00D6429E"/>
    <w:rsid w:val="00D64D96"/>
    <w:rsid w:val="00D65F98"/>
    <w:rsid w:val="00D66C61"/>
    <w:rsid w:val="00D66C77"/>
    <w:rsid w:val="00D676D5"/>
    <w:rsid w:val="00D70E35"/>
    <w:rsid w:val="00D7175C"/>
    <w:rsid w:val="00D71B3C"/>
    <w:rsid w:val="00D71BB9"/>
    <w:rsid w:val="00D71BEF"/>
    <w:rsid w:val="00D72812"/>
    <w:rsid w:val="00D73270"/>
    <w:rsid w:val="00D7499E"/>
    <w:rsid w:val="00D74A7A"/>
    <w:rsid w:val="00D7560F"/>
    <w:rsid w:val="00D75C30"/>
    <w:rsid w:val="00D75E0D"/>
    <w:rsid w:val="00D766CE"/>
    <w:rsid w:val="00D76E00"/>
    <w:rsid w:val="00D80AD7"/>
    <w:rsid w:val="00D8122E"/>
    <w:rsid w:val="00D81736"/>
    <w:rsid w:val="00D8176F"/>
    <w:rsid w:val="00D81BFF"/>
    <w:rsid w:val="00D829E9"/>
    <w:rsid w:val="00D83EE2"/>
    <w:rsid w:val="00D84301"/>
    <w:rsid w:val="00D86011"/>
    <w:rsid w:val="00D8687C"/>
    <w:rsid w:val="00D8710C"/>
    <w:rsid w:val="00D87984"/>
    <w:rsid w:val="00D91D06"/>
    <w:rsid w:val="00D923C4"/>
    <w:rsid w:val="00D9307E"/>
    <w:rsid w:val="00D93361"/>
    <w:rsid w:val="00D93E33"/>
    <w:rsid w:val="00D93FBE"/>
    <w:rsid w:val="00D94574"/>
    <w:rsid w:val="00D94DF6"/>
    <w:rsid w:val="00D94F9A"/>
    <w:rsid w:val="00D9503C"/>
    <w:rsid w:val="00D9570E"/>
    <w:rsid w:val="00D95B71"/>
    <w:rsid w:val="00D9624F"/>
    <w:rsid w:val="00D966C1"/>
    <w:rsid w:val="00D9670B"/>
    <w:rsid w:val="00D96BFA"/>
    <w:rsid w:val="00D97A17"/>
    <w:rsid w:val="00D97A9C"/>
    <w:rsid w:val="00D97DA7"/>
    <w:rsid w:val="00DA15FB"/>
    <w:rsid w:val="00DA1905"/>
    <w:rsid w:val="00DA1E4E"/>
    <w:rsid w:val="00DA20F0"/>
    <w:rsid w:val="00DA22E2"/>
    <w:rsid w:val="00DA29EC"/>
    <w:rsid w:val="00DA2CF5"/>
    <w:rsid w:val="00DA3001"/>
    <w:rsid w:val="00DA4DA3"/>
    <w:rsid w:val="00DA6887"/>
    <w:rsid w:val="00DA6F90"/>
    <w:rsid w:val="00DA7698"/>
    <w:rsid w:val="00DA7E76"/>
    <w:rsid w:val="00DB00EC"/>
    <w:rsid w:val="00DB0748"/>
    <w:rsid w:val="00DB0AFB"/>
    <w:rsid w:val="00DB1655"/>
    <w:rsid w:val="00DB18B0"/>
    <w:rsid w:val="00DB1FE7"/>
    <w:rsid w:val="00DB271B"/>
    <w:rsid w:val="00DB33EA"/>
    <w:rsid w:val="00DB385D"/>
    <w:rsid w:val="00DB47AA"/>
    <w:rsid w:val="00DB4870"/>
    <w:rsid w:val="00DB4B62"/>
    <w:rsid w:val="00DB4FFC"/>
    <w:rsid w:val="00DB5669"/>
    <w:rsid w:val="00DB58B3"/>
    <w:rsid w:val="00DB595C"/>
    <w:rsid w:val="00DB60FC"/>
    <w:rsid w:val="00DB68B5"/>
    <w:rsid w:val="00DB7321"/>
    <w:rsid w:val="00DB7757"/>
    <w:rsid w:val="00DB77E8"/>
    <w:rsid w:val="00DB7FB0"/>
    <w:rsid w:val="00DC0262"/>
    <w:rsid w:val="00DC047F"/>
    <w:rsid w:val="00DC0AB2"/>
    <w:rsid w:val="00DC1D86"/>
    <w:rsid w:val="00DC1E1D"/>
    <w:rsid w:val="00DC2AC0"/>
    <w:rsid w:val="00DC35B8"/>
    <w:rsid w:val="00DC3E23"/>
    <w:rsid w:val="00DC3EC6"/>
    <w:rsid w:val="00DC41EC"/>
    <w:rsid w:val="00DC5A7B"/>
    <w:rsid w:val="00DC707E"/>
    <w:rsid w:val="00DD0C45"/>
    <w:rsid w:val="00DD1CED"/>
    <w:rsid w:val="00DD22CF"/>
    <w:rsid w:val="00DD3679"/>
    <w:rsid w:val="00DD3B2C"/>
    <w:rsid w:val="00DD47BA"/>
    <w:rsid w:val="00DD4870"/>
    <w:rsid w:val="00DD50ED"/>
    <w:rsid w:val="00DD5195"/>
    <w:rsid w:val="00DD57E6"/>
    <w:rsid w:val="00DD5C3A"/>
    <w:rsid w:val="00DD637D"/>
    <w:rsid w:val="00DD68E5"/>
    <w:rsid w:val="00DD6DEE"/>
    <w:rsid w:val="00DD7B9A"/>
    <w:rsid w:val="00DE005C"/>
    <w:rsid w:val="00DE0782"/>
    <w:rsid w:val="00DE0D67"/>
    <w:rsid w:val="00DE13B3"/>
    <w:rsid w:val="00DE1C36"/>
    <w:rsid w:val="00DE2294"/>
    <w:rsid w:val="00DE22F3"/>
    <w:rsid w:val="00DE23B3"/>
    <w:rsid w:val="00DE23FC"/>
    <w:rsid w:val="00DE2BA3"/>
    <w:rsid w:val="00DE366E"/>
    <w:rsid w:val="00DE4F45"/>
    <w:rsid w:val="00DE6D90"/>
    <w:rsid w:val="00DE6E1B"/>
    <w:rsid w:val="00DE74DB"/>
    <w:rsid w:val="00DE7BC6"/>
    <w:rsid w:val="00DF0064"/>
    <w:rsid w:val="00DF0156"/>
    <w:rsid w:val="00DF1EB2"/>
    <w:rsid w:val="00DF20D4"/>
    <w:rsid w:val="00DF268A"/>
    <w:rsid w:val="00DF2B82"/>
    <w:rsid w:val="00DF3869"/>
    <w:rsid w:val="00DF3EDF"/>
    <w:rsid w:val="00DF45FC"/>
    <w:rsid w:val="00DF4921"/>
    <w:rsid w:val="00DF5760"/>
    <w:rsid w:val="00DF597F"/>
    <w:rsid w:val="00DF5E23"/>
    <w:rsid w:val="00DF5E25"/>
    <w:rsid w:val="00DF6297"/>
    <w:rsid w:val="00DF7BB6"/>
    <w:rsid w:val="00E0054E"/>
    <w:rsid w:val="00E011C2"/>
    <w:rsid w:val="00E02165"/>
    <w:rsid w:val="00E022B5"/>
    <w:rsid w:val="00E047AA"/>
    <w:rsid w:val="00E04A0C"/>
    <w:rsid w:val="00E05021"/>
    <w:rsid w:val="00E0527F"/>
    <w:rsid w:val="00E055AC"/>
    <w:rsid w:val="00E058E8"/>
    <w:rsid w:val="00E05953"/>
    <w:rsid w:val="00E06CD9"/>
    <w:rsid w:val="00E070A9"/>
    <w:rsid w:val="00E07466"/>
    <w:rsid w:val="00E0760F"/>
    <w:rsid w:val="00E07C68"/>
    <w:rsid w:val="00E1029A"/>
    <w:rsid w:val="00E11A44"/>
    <w:rsid w:val="00E11A4D"/>
    <w:rsid w:val="00E1376E"/>
    <w:rsid w:val="00E1416E"/>
    <w:rsid w:val="00E14A75"/>
    <w:rsid w:val="00E14C83"/>
    <w:rsid w:val="00E15BAE"/>
    <w:rsid w:val="00E17096"/>
    <w:rsid w:val="00E17108"/>
    <w:rsid w:val="00E17E3C"/>
    <w:rsid w:val="00E20460"/>
    <w:rsid w:val="00E20ED4"/>
    <w:rsid w:val="00E21ABB"/>
    <w:rsid w:val="00E23D63"/>
    <w:rsid w:val="00E2480E"/>
    <w:rsid w:val="00E248BB"/>
    <w:rsid w:val="00E24FC7"/>
    <w:rsid w:val="00E2502C"/>
    <w:rsid w:val="00E2516B"/>
    <w:rsid w:val="00E26154"/>
    <w:rsid w:val="00E3008A"/>
    <w:rsid w:val="00E3032A"/>
    <w:rsid w:val="00E30677"/>
    <w:rsid w:val="00E30D92"/>
    <w:rsid w:val="00E30FC2"/>
    <w:rsid w:val="00E31AE7"/>
    <w:rsid w:val="00E32A7C"/>
    <w:rsid w:val="00E332AE"/>
    <w:rsid w:val="00E33F27"/>
    <w:rsid w:val="00E33FC5"/>
    <w:rsid w:val="00E347CF"/>
    <w:rsid w:val="00E35056"/>
    <w:rsid w:val="00E35699"/>
    <w:rsid w:val="00E35F27"/>
    <w:rsid w:val="00E365AB"/>
    <w:rsid w:val="00E36DB6"/>
    <w:rsid w:val="00E36FAB"/>
    <w:rsid w:val="00E3703E"/>
    <w:rsid w:val="00E379DE"/>
    <w:rsid w:val="00E37F70"/>
    <w:rsid w:val="00E4064C"/>
    <w:rsid w:val="00E41510"/>
    <w:rsid w:val="00E418A1"/>
    <w:rsid w:val="00E41D30"/>
    <w:rsid w:val="00E428C2"/>
    <w:rsid w:val="00E428F1"/>
    <w:rsid w:val="00E4361D"/>
    <w:rsid w:val="00E436D7"/>
    <w:rsid w:val="00E438EB"/>
    <w:rsid w:val="00E43B4F"/>
    <w:rsid w:val="00E4430D"/>
    <w:rsid w:val="00E44644"/>
    <w:rsid w:val="00E45005"/>
    <w:rsid w:val="00E45B40"/>
    <w:rsid w:val="00E4659E"/>
    <w:rsid w:val="00E468A9"/>
    <w:rsid w:val="00E46EA4"/>
    <w:rsid w:val="00E47678"/>
    <w:rsid w:val="00E47B02"/>
    <w:rsid w:val="00E52631"/>
    <w:rsid w:val="00E52743"/>
    <w:rsid w:val="00E52BAD"/>
    <w:rsid w:val="00E52C3B"/>
    <w:rsid w:val="00E53770"/>
    <w:rsid w:val="00E53C00"/>
    <w:rsid w:val="00E53CA1"/>
    <w:rsid w:val="00E53EC3"/>
    <w:rsid w:val="00E5433E"/>
    <w:rsid w:val="00E5482A"/>
    <w:rsid w:val="00E54CB2"/>
    <w:rsid w:val="00E563D7"/>
    <w:rsid w:val="00E576DD"/>
    <w:rsid w:val="00E577F7"/>
    <w:rsid w:val="00E60549"/>
    <w:rsid w:val="00E62721"/>
    <w:rsid w:val="00E6282E"/>
    <w:rsid w:val="00E62CBB"/>
    <w:rsid w:val="00E63002"/>
    <w:rsid w:val="00E638A6"/>
    <w:rsid w:val="00E643F1"/>
    <w:rsid w:val="00E64B87"/>
    <w:rsid w:val="00E64C76"/>
    <w:rsid w:val="00E66AF6"/>
    <w:rsid w:val="00E67150"/>
    <w:rsid w:val="00E67D27"/>
    <w:rsid w:val="00E70247"/>
    <w:rsid w:val="00E70720"/>
    <w:rsid w:val="00E70FF8"/>
    <w:rsid w:val="00E714C4"/>
    <w:rsid w:val="00E71DA8"/>
    <w:rsid w:val="00E722BE"/>
    <w:rsid w:val="00E7299E"/>
    <w:rsid w:val="00E731AF"/>
    <w:rsid w:val="00E746EC"/>
    <w:rsid w:val="00E7495C"/>
    <w:rsid w:val="00E75928"/>
    <w:rsid w:val="00E760D9"/>
    <w:rsid w:val="00E768F0"/>
    <w:rsid w:val="00E77317"/>
    <w:rsid w:val="00E773FE"/>
    <w:rsid w:val="00E80192"/>
    <w:rsid w:val="00E8086A"/>
    <w:rsid w:val="00E80BA5"/>
    <w:rsid w:val="00E81B72"/>
    <w:rsid w:val="00E836EA"/>
    <w:rsid w:val="00E84835"/>
    <w:rsid w:val="00E84975"/>
    <w:rsid w:val="00E859D0"/>
    <w:rsid w:val="00E86669"/>
    <w:rsid w:val="00E871A7"/>
    <w:rsid w:val="00E87622"/>
    <w:rsid w:val="00E87DBA"/>
    <w:rsid w:val="00E903C1"/>
    <w:rsid w:val="00E90539"/>
    <w:rsid w:val="00E9185F"/>
    <w:rsid w:val="00E92944"/>
    <w:rsid w:val="00E93362"/>
    <w:rsid w:val="00E934BC"/>
    <w:rsid w:val="00E95D90"/>
    <w:rsid w:val="00E9620B"/>
    <w:rsid w:val="00E96ADB"/>
    <w:rsid w:val="00EA0C2A"/>
    <w:rsid w:val="00EA19CD"/>
    <w:rsid w:val="00EA1A05"/>
    <w:rsid w:val="00EA23A9"/>
    <w:rsid w:val="00EA3642"/>
    <w:rsid w:val="00EA38C5"/>
    <w:rsid w:val="00EA4E9B"/>
    <w:rsid w:val="00EA5A52"/>
    <w:rsid w:val="00EA6260"/>
    <w:rsid w:val="00EA67F4"/>
    <w:rsid w:val="00EB0340"/>
    <w:rsid w:val="00EB0996"/>
    <w:rsid w:val="00EB0F44"/>
    <w:rsid w:val="00EB1474"/>
    <w:rsid w:val="00EB14A8"/>
    <w:rsid w:val="00EB1AA5"/>
    <w:rsid w:val="00EB2044"/>
    <w:rsid w:val="00EB3CD5"/>
    <w:rsid w:val="00EB4827"/>
    <w:rsid w:val="00EB57DA"/>
    <w:rsid w:val="00EB585C"/>
    <w:rsid w:val="00EB58D6"/>
    <w:rsid w:val="00EB5A83"/>
    <w:rsid w:val="00EB7F03"/>
    <w:rsid w:val="00EC0232"/>
    <w:rsid w:val="00EC0285"/>
    <w:rsid w:val="00EC03D3"/>
    <w:rsid w:val="00EC103D"/>
    <w:rsid w:val="00EC18DA"/>
    <w:rsid w:val="00EC2128"/>
    <w:rsid w:val="00EC2822"/>
    <w:rsid w:val="00EC2888"/>
    <w:rsid w:val="00EC2D56"/>
    <w:rsid w:val="00EC3982"/>
    <w:rsid w:val="00EC3C73"/>
    <w:rsid w:val="00EC407B"/>
    <w:rsid w:val="00EC507C"/>
    <w:rsid w:val="00EC51AD"/>
    <w:rsid w:val="00EC5A23"/>
    <w:rsid w:val="00EC6200"/>
    <w:rsid w:val="00EC6872"/>
    <w:rsid w:val="00EC736A"/>
    <w:rsid w:val="00EC7EBD"/>
    <w:rsid w:val="00ED08E5"/>
    <w:rsid w:val="00ED0D4B"/>
    <w:rsid w:val="00ED147E"/>
    <w:rsid w:val="00ED1AE0"/>
    <w:rsid w:val="00ED2E93"/>
    <w:rsid w:val="00ED30DD"/>
    <w:rsid w:val="00ED3D9B"/>
    <w:rsid w:val="00ED3DFE"/>
    <w:rsid w:val="00ED3E47"/>
    <w:rsid w:val="00ED3F28"/>
    <w:rsid w:val="00ED40E9"/>
    <w:rsid w:val="00ED42DB"/>
    <w:rsid w:val="00ED4601"/>
    <w:rsid w:val="00ED62D8"/>
    <w:rsid w:val="00ED7EDB"/>
    <w:rsid w:val="00ED7F4F"/>
    <w:rsid w:val="00EE01B7"/>
    <w:rsid w:val="00EE0357"/>
    <w:rsid w:val="00EE03C4"/>
    <w:rsid w:val="00EE0A98"/>
    <w:rsid w:val="00EE2423"/>
    <w:rsid w:val="00EE259A"/>
    <w:rsid w:val="00EE29B0"/>
    <w:rsid w:val="00EE32A2"/>
    <w:rsid w:val="00EE344D"/>
    <w:rsid w:val="00EE3D86"/>
    <w:rsid w:val="00EE3E59"/>
    <w:rsid w:val="00EE4BD8"/>
    <w:rsid w:val="00EE4D5E"/>
    <w:rsid w:val="00EE59EC"/>
    <w:rsid w:val="00EE5D82"/>
    <w:rsid w:val="00EE6805"/>
    <w:rsid w:val="00EE7979"/>
    <w:rsid w:val="00EE7EE7"/>
    <w:rsid w:val="00EF0518"/>
    <w:rsid w:val="00EF0C76"/>
    <w:rsid w:val="00EF332F"/>
    <w:rsid w:val="00EF392B"/>
    <w:rsid w:val="00EF4709"/>
    <w:rsid w:val="00EF47B2"/>
    <w:rsid w:val="00EF4D9B"/>
    <w:rsid w:val="00EF5E2F"/>
    <w:rsid w:val="00EF5EB3"/>
    <w:rsid w:val="00EF7651"/>
    <w:rsid w:val="00F00C08"/>
    <w:rsid w:val="00F0104A"/>
    <w:rsid w:val="00F019A0"/>
    <w:rsid w:val="00F01DCB"/>
    <w:rsid w:val="00F02F57"/>
    <w:rsid w:val="00F03D14"/>
    <w:rsid w:val="00F03E7A"/>
    <w:rsid w:val="00F0432C"/>
    <w:rsid w:val="00F049C8"/>
    <w:rsid w:val="00F050B6"/>
    <w:rsid w:val="00F0529F"/>
    <w:rsid w:val="00F056EC"/>
    <w:rsid w:val="00F06970"/>
    <w:rsid w:val="00F06ADB"/>
    <w:rsid w:val="00F07F6D"/>
    <w:rsid w:val="00F10817"/>
    <w:rsid w:val="00F10DFE"/>
    <w:rsid w:val="00F11717"/>
    <w:rsid w:val="00F1184D"/>
    <w:rsid w:val="00F128DA"/>
    <w:rsid w:val="00F1295D"/>
    <w:rsid w:val="00F12B67"/>
    <w:rsid w:val="00F12D3C"/>
    <w:rsid w:val="00F13417"/>
    <w:rsid w:val="00F1383E"/>
    <w:rsid w:val="00F13A12"/>
    <w:rsid w:val="00F14D99"/>
    <w:rsid w:val="00F14ECE"/>
    <w:rsid w:val="00F17125"/>
    <w:rsid w:val="00F171C1"/>
    <w:rsid w:val="00F179B2"/>
    <w:rsid w:val="00F17A45"/>
    <w:rsid w:val="00F21617"/>
    <w:rsid w:val="00F21D3C"/>
    <w:rsid w:val="00F2474E"/>
    <w:rsid w:val="00F2499E"/>
    <w:rsid w:val="00F25743"/>
    <w:rsid w:val="00F271DC"/>
    <w:rsid w:val="00F27540"/>
    <w:rsid w:val="00F27A2D"/>
    <w:rsid w:val="00F27F41"/>
    <w:rsid w:val="00F30315"/>
    <w:rsid w:val="00F30409"/>
    <w:rsid w:val="00F306D2"/>
    <w:rsid w:val="00F30974"/>
    <w:rsid w:val="00F314FA"/>
    <w:rsid w:val="00F32503"/>
    <w:rsid w:val="00F32EB0"/>
    <w:rsid w:val="00F33E3D"/>
    <w:rsid w:val="00F34ED9"/>
    <w:rsid w:val="00F358FA"/>
    <w:rsid w:val="00F35C3A"/>
    <w:rsid w:val="00F35E43"/>
    <w:rsid w:val="00F364E9"/>
    <w:rsid w:val="00F37234"/>
    <w:rsid w:val="00F3727C"/>
    <w:rsid w:val="00F37650"/>
    <w:rsid w:val="00F37FAB"/>
    <w:rsid w:val="00F40071"/>
    <w:rsid w:val="00F40C61"/>
    <w:rsid w:val="00F40D08"/>
    <w:rsid w:val="00F41C97"/>
    <w:rsid w:val="00F420E5"/>
    <w:rsid w:val="00F42490"/>
    <w:rsid w:val="00F42491"/>
    <w:rsid w:val="00F428BA"/>
    <w:rsid w:val="00F431B9"/>
    <w:rsid w:val="00F433EB"/>
    <w:rsid w:val="00F4348D"/>
    <w:rsid w:val="00F44445"/>
    <w:rsid w:val="00F44659"/>
    <w:rsid w:val="00F447DC"/>
    <w:rsid w:val="00F44E66"/>
    <w:rsid w:val="00F44E8E"/>
    <w:rsid w:val="00F45751"/>
    <w:rsid w:val="00F45B22"/>
    <w:rsid w:val="00F46741"/>
    <w:rsid w:val="00F476C0"/>
    <w:rsid w:val="00F505E3"/>
    <w:rsid w:val="00F50BF9"/>
    <w:rsid w:val="00F510ED"/>
    <w:rsid w:val="00F516A4"/>
    <w:rsid w:val="00F52153"/>
    <w:rsid w:val="00F52930"/>
    <w:rsid w:val="00F5314F"/>
    <w:rsid w:val="00F53BCB"/>
    <w:rsid w:val="00F55714"/>
    <w:rsid w:val="00F56513"/>
    <w:rsid w:val="00F56C09"/>
    <w:rsid w:val="00F60276"/>
    <w:rsid w:val="00F61A3F"/>
    <w:rsid w:val="00F61D6D"/>
    <w:rsid w:val="00F61F83"/>
    <w:rsid w:val="00F6241C"/>
    <w:rsid w:val="00F628A2"/>
    <w:rsid w:val="00F63935"/>
    <w:rsid w:val="00F639B0"/>
    <w:rsid w:val="00F645AB"/>
    <w:rsid w:val="00F64D44"/>
    <w:rsid w:val="00F64E52"/>
    <w:rsid w:val="00F65CE5"/>
    <w:rsid w:val="00F65D69"/>
    <w:rsid w:val="00F65F9D"/>
    <w:rsid w:val="00F66C8A"/>
    <w:rsid w:val="00F66D00"/>
    <w:rsid w:val="00F66D30"/>
    <w:rsid w:val="00F66EAE"/>
    <w:rsid w:val="00F66EDC"/>
    <w:rsid w:val="00F6729C"/>
    <w:rsid w:val="00F70501"/>
    <w:rsid w:val="00F7123F"/>
    <w:rsid w:val="00F71EBE"/>
    <w:rsid w:val="00F71F38"/>
    <w:rsid w:val="00F72D9D"/>
    <w:rsid w:val="00F72EFC"/>
    <w:rsid w:val="00F749A1"/>
    <w:rsid w:val="00F74CDC"/>
    <w:rsid w:val="00F74F25"/>
    <w:rsid w:val="00F753A3"/>
    <w:rsid w:val="00F757A9"/>
    <w:rsid w:val="00F7689B"/>
    <w:rsid w:val="00F77692"/>
    <w:rsid w:val="00F80D7C"/>
    <w:rsid w:val="00F8117E"/>
    <w:rsid w:val="00F8120E"/>
    <w:rsid w:val="00F81F38"/>
    <w:rsid w:val="00F82107"/>
    <w:rsid w:val="00F82412"/>
    <w:rsid w:val="00F82A5B"/>
    <w:rsid w:val="00F83806"/>
    <w:rsid w:val="00F85A68"/>
    <w:rsid w:val="00F86CCF"/>
    <w:rsid w:val="00F86F50"/>
    <w:rsid w:val="00F87442"/>
    <w:rsid w:val="00F87D74"/>
    <w:rsid w:val="00F87DC9"/>
    <w:rsid w:val="00F90BE8"/>
    <w:rsid w:val="00F92ED9"/>
    <w:rsid w:val="00F93664"/>
    <w:rsid w:val="00F937A7"/>
    <w:rsid w:val="00F93ADB"/>
    <w:rsid w:val="00F93F84"/>
    <w:rsid w:val="00F94126"/>
    <w:rsid w:val="00F943AC"/>
    <w:rsid w:val="00F9486D"/>
    <w:rsid w:val="00F94EA2"/>
    <w:rsid w:val="00F95510"/>
    <w:rsid w:val="00F959B7"/>
    <w:rsid w:val="00F95AD3"/>
    <w:rsid w:val="00F95F3C"/>
    <w:rsid w:val="00F96229"/>
    <w:rsid w:val="00F97921"/>
    <w:rsid w:val="00FA18C0"/>
    <w:rsid w:val="00FA2E83"/>
    <w:rsid w:val="00FA3063"/>
    <w:rsid w:val="00FA3144"/>
    <w:rsid w:val="00FA33C6"/>
    <w:rsid w:val="00FA3840"/>
    <w:rsid w:val="00FA3920"/>
    <w:rsid w:val="00FA45F8"/>
    <w:rsid w:val="00FA4AE8"/>
    <w:rsid w:val="00FA517A"/>
    <w:rsid w:val="00FA520A"/>
    <w:rsid w:val="00FA63DA"/>
    <w:rsid w:val="00FA6448"/>
    <w:rsid w:val="00FA6505"/>
    <w:rsid w:val="00FA6B63"/>
    <w:rsid w:val="00FA711E"/>
    <w:rsid w:val="00FA72F9"/>
    <w:rsid w:val="00FA7F11"/>
    <w:rsid w:val="00FB022F"/>
    <w:rsid w:val="00FB05DF"/>
    <w:rsid w:val="00FB0A07"/>
    <w:rsid w:val="00FB10E3"/>
    <w:rsid w:val="00FB176C"/>
    <w:rsid w:val="00FB1B96"/>
    <w:rsid w:val="00FB1F78"/>
    <w:rsid w:val="00FB20AE"/>
    <w:rsid w:val="00FB28A0"/>
    <w:rsid w:val="00FB2BFB"/>
    <w:rsid w:val="00FB2E91"/>
    <w:rsid w:val="00FB4332"/>
    <w:rsid w:val="00FB4DF7"/>
    <w:rsid w:val="00FB5045"/>
    <w:rsid w:val="00FB607B"/>
    <w:rsid w:val="00FB6348"/>
    <w:rsid w:val="00FB66D1"/>
    <w:rsid w:val="00FB7037"/>
    <w:rsid w:val="00FB78D4"/>
    <w:rsid w:val="00FC05A7"/>
    <w:rsid w:val="00FC06F3"/>
    <w:rsid w:val="00FC087C"/>
    <w:rsid w:val="00FC0B00"/>
    <w:rsid w:val="00FC1481"/>
    <w:rsid w:val="00FC1B7F"/>
    <w:rsid w:val="00FC4655"/>
    <w:rsid w:val="00FC4D05"/>
    <w:rsid w:val="00FC5DA2"/>
    <w:rsid w:val="00FC70BA"/>
    <w:rsid w:val="00FC7112"/>
    <w:rsid w:val="00FC7CC5"/>
    <w:rsid w:val="00FC7DB9"/>
    <w:rsid w:val="00FD0E1C"/>
    <w:rsid w:val="00FD1A6D"/>
    <w:rsid w:val="00FD1E14"/>
    <w:rsid w:val="00FD2260"/>
    <w:rsid w:val="00FD22ED"/>
    <w:rsid w:val="00FD2CCD"/>
    <w:rsid w:val="00FD3E07"/>
    <w:rsid w:val="00FD45E0"/>
    <w:rsid w:val="00FD496C"/>
    <w:rsid w:val="00FD4A38"/>
    <w:rsid w:val="00FD4D9C"/>
    <w:rsid w:val="00FD5586"/>
    <w:rsid w:val="00FD5C82"/>
    <w:rsid w:val="00FD5CC6"/>
    <w:rsid w:val="00FD61F2"/>
    <w:rsid w:val="00FD6C39"/>
    <w:rsid w:val="00FD77B3"/>
    <w:rsid w:val="00FD781A"/>
    <w:rsid w:val="00FD7D78"/>
    <w:rsid w:val="00FE00B3"/>
    <w:rsid w:val="00FE0D6D"/>
    <w:rsid w:val="00FE3553"/>
    <w:rsid w:val="00FE4554"/>
    <w:rsid w:val="00FE642F"/>
    <w:rsid w:val="00FE67ED"/>
    <w:rsid w:val="00FE74F9"/>
    <w:rsid w:val="00FF1220"/>
    <w:rsid w:val="00FF1677"/>
    <w:rsid w:val="00FF1908"/>
    <w:rsid w:val="00FF1DB1"/>
    <w:rsid w:val="00FF2C63"/>
    <w:rsid w:val="00FF2D13"/>
    <w:rsid w:val="00FF3B8A"/>
    <w:rsid w:val="00FF4B98"/>
    <w:rsid w:val="00FF4D1F"/>
    <w:rsid w:val="00FF6C14"/>
    <w:rsid w:val="00FF6F4D"/>
    <w:rsid w:val="00FF7653"/>
    <w:rsid w:val="122ED3D9"/>
    <w:rsid w:val="1342A81B"/>
    <w:rsid w:val="1F8D8838"/>
    <w:rsid w:val="2B664B6E"/>
    <w:rsid w:val="556C5385"/>
    <w:rsid w:val="628DC350"/>
    <w:rsid w:val="6A23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2FAB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return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7F70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7FD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customStyle="1" w:styleId="CommentReference1">
    <w:name w:val="Comment Reference1"/>
    <w:uiPriority w:val="99"/>
    <w:semiHidden/>
    <w:rsid w:val="00E37F70"/>
    <w:rPr>
      <w:sz w:val="16"/>
    </w:rPr>
  </w:style>
  <w:style w:type="paragraph" w:customStyle="1" w:styleId="CommentText1">
    <w:name w:val="Comment Text1"/>
    <w:basedOn w:val="Normalny"/>
    <w:link w:val="CommentTextChar"/>
    <w:uiPriority w:val="99"/>
    <w:rsid w:val="00E37F70"/>
    <w:rPr>
      <w:rFonts w:ascii="Tahoma" w:hAnsi="Tahoma"/>
      <w:sz w:val="20"/>
      <w:szCs w:val="20"/>
    </w:rPr>
  </w:style>
  <w:style w:type="character" w:customStyle="1" w:styleId="CommentTextChar">
    <w:name w:val="Comment Text Char"/>
    <w:link w:val="CommentText1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1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D57BAB"/>
    <w:pPr>
      <w:tabs>
        <w:tab w:val="right" w:leader="dot" w:pos="9062"/>
      </w:tabs>
      <w:spacing w:line="360" w:lineRule="auto"/>
      <w:ind w:left="567" w:right="-286" w:hanging="993"/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mm Znak,naglowek Znak,Akapit z listą BS Znak,Colorful List Accent 1 Znak"/>
    <w:link w:val="Akapitzlist"/>
    <w:uiPriority w:val="34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unhideWhenUsed/>
    <w:rsid w:val="004820F1"/>
    <w:rPr>
      <w:color w:val="605E5C"/>
      <w:shd w:val="clear" w:color="auto" w:fill="E1DFDD"/>
    </w:rPr>
  </w:style>
  <w:style w:type="paragraph" w:customStyle="1" w:styleId="Domylnie">
    <w:name w:val="Domyślnie"/>
    <w:rsid w:val="00D5794B"/>
    <w:pPr>
      <w:suppressAutoHyphens/>
      <w:spacing w:after="200" w:line="276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Nagwek9Znak">
    <w:name w:val="Nagłówek 9 Znak"/>
    <w:link w:val="Nagwek9"/>
    <w:uiPriority w:val="9"/>
    <w:semiHidden/>
    <w:rsid w:val="003C7FDE"/>
    <w:rPr>
      <w:rFonts w:ascii="Calibri Light" w:eastAsia="Times New Roman" w:hAnsi="Calibri Light" w:cs="Times New Roman"/>
      <w:sz w:val="22"/>
      <w:szCs w:val="22"/>
    </w:rPr>
  </w:style>
  <w:style w:type="paragraph" w:styleId="Adreszwrotnynakopercie">
    <w:name w:val="envelope return"/>
    <w:basedOn w:val="Normalny"/>
    <w:semiHidden/>
    <w:rsid w:val="003C7FDE"/>
    <w:rPr>
      <w:rFonts w:ascii="PL CasperOpenFace" w:hAnsi="PL CasperOpenFace"/>
      <w:sz w:val="20"/>
      <w:szCs w:val="20"/>
    </w:rPr>
  </w:style>
  <w:style w:type="character" w:customStyle="1" w:styleId="text-justify">
    <w:name w:val="text-justify"/>
    <w:rsid w:val="003C7FDE"/>
  </w:style>
  <w:style w:type="paragraph" w:customStyle="1" w:styleId="rozdzia">
    <w:name w:val="rozdział"/>
    <w:basedOn w:val="Normalny"/>
    <w:autoRedefine/>
    <w:rsid w:val="00B7643D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character" w:customStyle="1" w:styleId="Styl66Znak">
    <w:name w:val="Styl66 Znak"/>
    <w:link w:val="Styl66"/>
    <w:locked/>
    <w:rsid w:val="00407056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07056"/>
    <w:pPr>
      <w:spacing w:before="0" w:after="0"/>
    </w:pPr>
    <w:rPr>
      <w:rFonts w:ascii="Cambria" w:hAnsi="Cambria" w:cs="Times New Roman"/>
      <w:bCs w:val="0"/>
      <w:kern w:val="0"/>
      <w:sz w:val="24"/>
      <w:szCs w:val="24"/>
      <w:u w:val="single"/>
      <w:lang w:val="x-none" w:eastAsia="x-none"/>
    </w:rPr>
  </w:style>
  <w:style w:type="paragraph" w:customStyle="1" w:styleId="Styl1">
    <w:name w:val="Styl1"/>
    <w:basedOn w:val="pkt"/>
    <w:link w:val="Styl1Znak"/>
    <w:qFormat/>
    <w:rsid w:val="00386069"/>
    <w:pPr>
      <w:numPr>
        <w:numId w:val="11"/>
      </w:numPr>
      <w:shd w:val="clear" w:color="auto" w:fill="FFFFFF"/>
      <w:spacing w:before="360" w:after="40" w:line="360" w:lineRule="auto"/>
    </w:pPr>
    <w:rPr>
      <w:rFonts w:ascii="Arial" w:hAnsi="Arial" w:cs="Arial"/>
      <w:b/>
      <w:bCs/>
      <w:kern w:val="32"/>
      <w:sz w:val="22"/>
      <w:szCs w:val="22"/>
    </w:rPr>
  </w:style>
  <w:style w:type="character" w:styleId="Pogrubienie">
    <w:name w:val="Strong"/>
    <w:uiPriority w:val="22"/>
    <w:qFormat/>
    <w:rsid w:val="007B20FC"/>
    <w:rPr>
      <w:b/>
      <w:bCs/>
    </w:rPr>
  </w:style>
  <w:style w:type="character" w:customStyle="1" w:styleId="Styl1Znak">
    <w:name w:val="Styl1 Znak"/>
    <w:link w:val="Styl1"/>
    <w:rsid w:val="00386069"/>
    <w:rPr>
      <w:rFonts w:ascii="Arial" w:hAnsi="Arial" w:cs="Arial"/>
      <w:b/>
      <w:bCs/>
      <w:kern w:val="32"/>
      <w:sz w:val="22"/>
      <w:szCs w:val="22"/>
      <w:shd w:val="clear" w:color="auto" w:fill="FFFFFF"/>
    </w:rPr>
  </w:style>
  <w:style w:type="paragraph" w:customStyle="1" w:styleId="Akapitzlist2">
    <w:name w:val="Akapit z listą2"/>
    <w:rsid w:val="00C35C41"/>
    <w:pPr>
      <w:suppressAutoHyphens/>
      <w:ind w:left="720"/>
    </w:pPr>
    <w:rPr>
      <w:rFonts w:ascii="Times New Roman" w:eastAsia="Arial Unicode MS" w:hAnsi="Times New Roman" w:cs="Arial Unicode MS"/>
      <w:color w:val="000000"/>
      <w:u w:color="000000"/>
    </w:rPr>
  </w:style>
  <w:style w:type="character" w:customStyle="1" w:styleId="normaltextrun">
    <w:name w:val="normaltextrun"/>
    <w:basedOn w:val="Domylnaczcionkaakapitu"/>
    <w:rsid w:val="00D53D1D"/>
  </w:style>
  <w:style w:type="character" w:customStyle="1" w:styleId="markedcontent">
    <w:name w:val="markedcontent"/>
    <w:basedOn w:val="Domylnaczcionkaakapitu"/>
    <w:rsid w:val="00FB607B"/>
  </w:style>
  <w:style w:type="numbering" w:customStyle="1" w:styleId="Zaimportowanystyl22">
    <w:name w:val="Zaimportowany styl 22"/>
    <w:rsid w:val="00916E72"/>
    <w:pPr>
      <w:numPr>
        <w:numId w:val="13"/>
      </w:numPr>
    </w:p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AF239F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8401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1F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1FDB"/>
    <w:rPr>
      <w:rFonts w:ascii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return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7F70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7FD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customStyle="1" w:styleId="CommentReference1">
    <w:name w:val="Comment Reference1"/>
    <w:uiPriority w:val="99"/>
    <w:semiHidden/>
    <w:rsid w:val="00E37F70"/>
    <w:rPr>
      <w:sz w:val="16"/>
    </w:rPr>
  </w:style>
  <w:style w:type="paragraph" w:customStyle="1" w:styleId="CommentText1">
    <w:name w:val="Comment Text1"/>
    <w:basedOn w:val="Normalny"/>
    <w:link w:val="CommentTextChar"/>
    <w:uiPriority w:val="99"/>
    <w:rsid w:val="00E37F70"/>
    <w:rPr>
      <w:rFonts w:ascii="Tahoma" w:hAnsi="Tahoma"/>
      <w:sz w:val="20"/>
      <w:szCs w:val="20"/>
    </w:rPr>
  </w:style>
  <w:style w:type="character" w:customStyle="1" w:styleId="CommentTextChar">
    <w:name w:val="Comment Text Char"/>
    <w:link w:val="CommentText1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1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D57BAB"/>
    <w:pPr>
      <w:tabs>
        <w:tab w:val="right" w:leader="dot" w:pos="9062"/>
      </w:tabs>
      <w:spacing w:line="360" w:lineRule="auto"/>
      <w:ind w:left="567" w:right="-286" w:hanging="993"/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mm Znak,naglowek Znak,Akapit z listą BS Znak,Colorful List Accent 1 Znak"/>
    <w:link w:val="Akapitzlist"/>
    <w:uiPriority w:val="34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unhideWhenUsed/>
    <w:rsid w:val="004820F1"/>
    <w:rPr>
      <w:color w:val="605E5C"/>
      <w:shd w:val="clear" w:color="auto" w:fill="E1DFDD"/>
    </w:rPr>
  </w:style>
  <w:style w:type="paragraph" w:customStyle="1" w:styleId="Domylnie">
    <w:name w:val="Domyślnie"/>
    <w:rsid w:val="00D5794B"/>
    <w:pPr>
      <w:suppressAutoHyphens/>
      <w:spacing w:after="200" w:line="276" w:lineRule="auto"/>
    </w:pPr>
    <w:rPr>
      <w:rFonts w:ascii="Times New Roman" w:hAnsi="Times New Roman"/>
      <w:sz w:val="24"/>
      <w:szCs w:val="24"/>
      <w:lang w:eastAsia="zh-CN"/>
    </w:rPr>
  </w:style>
  <w:style w:type="character" w:customStyle="1" w:styleId="Nagwek9Znak">
    <w:name w:val="Nagłówek 9 Znak"/>
    <w:link w:val="Nagwek9"/>
    <w:uiPriority w:val="9"/>
    <w:semiHidden/>
    <w:rsid w:val="003C7FDE"/>
    <w:rPr>
      <w:rFonts w:ascii="Calibri Light" w:eastAsia="Times New Roman" w:hAnsi="Calibri Light" w:cs="Times New Roman"/>
      <w:sz w:val="22"/>
      <w:szCs w:val="22"/>
    </w:rPr>
  </w:style>
  <w:style w:type="paragraph" w:styleId="Adreszwrotnynakopercie">
    <w:name w:val="envelope return"/>
    <w:basedOn w:val="Normalny"/>
    <w:semiHidden/>
    <w:rsid w:val="003C7FDE"/>
    <w:rPr>
      <w:rFonts w:ascii="PL CasperOpenFace" w:hAnsi="PL CasperOpenFace"/>
      <w:sz w:val="20"/>
      <w:szCs w:val="20"/>
    </w:rPr>
  </w:style>
  <w:style w:type="character" w:customStyle="1" w:styleId="text-justify">
    <w:name w:val="text-justify"/>
    <w:rsid w:val="003C7FDE"/>
  </w:style>
  <w:style w:type="paragraph" w:customStyle="1" w:styleId="rozdzia">
    <w:name w:val="rozdział"/>
    <w:basedOn w:val="Normalny"/>
    <w:autoRedefine/>
    <w:rsid w:val="00B7643D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character" w:customStyle="1" w:styleId="Styl66Znak">
    <w:name w:val="Styl66 Znak"/>
    <w:link w:val="Styl66"/>
    <w:locked/>
    <w:rsid w:val="00407056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07056"/>
    <w:pPr>
      <w:spacing w:before="0" w:after="0"/>
    </w:pPr>
    <w:rPr>
      <w:rFonts w:ascii="Cambria" w:hAnsi="Cambria" w:cs="Times New Roman"/>
      <w:bCs w:val="0"/>
      <w:kern w:val="0"/>
      <w:sz w:val="24"/>
      <w:szCs w:val="24"/>
      <w:u w:val="single"/>
      <w:lang w:val="x-none" w:eastAsia="x-none"/>
    </w:rPr>
  </w:style>
  <w:style w:type="paragraph" w:customStyle="1" w:styleId="Styl1">
    <w:name w:val="Styl1"/>
    <w:basedOn w:val="pkt"/>
    <w:link w:val="Styl1Znak"/>
    <w:qFormat/>
    <w:rsid w:val="00386069"/>
    <w:pPr>
      <w:numPr>
        <w:numId w:val="11"/>
      </w:numPr>
      <w:shd w:val="clear" w:color="auto" w:fill="FFFFFF"/>
      <w:spacing w:before="360" w:after="40" w:line="360" w:lineRule="auto"/>
    </w:pPr>
    <w:rPr>
      <w:rFonts w:ascii="Arial" w:hAnsi="Arial" w:cs="Arial"/>
      <w:b/>
      <w:bCs/>
      <w:kern w:val="32"/>
      <w:sz w:val="22"/>
      <w:szCs w:val="22"/>
    </w:rPr>
  </w:style>
  <w:style w:type="character" w:styleId="Pogrubienie">
    <w:name w:val="Strong"/>
    <w:uiPriority w:val="22"/>
    <w:qFormat/>
    <w:rsid w:val="007B20FC"/>
    <w:rPr>
      <w:b/>
      <w:bCs/>
    </w:rPr>
  </w:style>
  <w:style w:type="character" w:customStyle="1" w:styleId="Styl1Znak">
    <w:name w:val="Styl1 Znak"/>
    <w:link w:val="Styl1"/>
    <w:rsid w:val="00386069"/>
    <w:rPr>
      <w:rFonts w:ascii="Arial" w:hAnsi="Arial" w:cs="Arial"/>
      <w:b/>
      <w:bCs/>
      <w:kern w:val="32"/>
      <w:sz w:val="22"/>
      <w:szCs w:val="22"/>
      <w:shd w:val="clear" w:color="auto" w:fill="FFFFFF"/>
    </w:rPr>
  </w:style>
  <w:style w:type="paragraph" w:customStyle="1" w:styleId="Akapitzlist2">
    <w:name w:val="Akapit z listą2"/>
    <w:rsid w:val="00C35C41"/>
    <w:pPr>
      <w:suppressAutoHyphens/>
      <w:ind w:left="720"/>
    </w:pPr>
    <w:rPr>
      <w:rFonts w:ascii="Times New Roman" w:eastAsia="Arial Unicode MS" w:hAnsi="Times New Roman" w:cs="Arial Unicode MS"/>
      <w:color w:val="000000"/>
      <w:u w:color="000000"/>
    </w:rPr>
  </w:style>
  <w:style w:type="character" w:customStyle="1" w:styleId="normaltextrun">
    <w:name w:val="normaltextrun"/>
    <w:basedOn w:val="Domylnaczcionkaakapitu"/>
    <w:rsid w:val="00D53D1D"/>
  </w:style>
  <w:style w:type="character" w:customStyle="1" w:styleId="markedcontent">
    <w:name w:val="markedcontent"/>
    <w:basedOn w:val="Domylnaczcionkaakapitu"/>
    <w:rsid w:val="00FB607B"/>
  </w:style>
  <w:style w:type="numbering" w:customStyle="1" w:styleId="Zaimportowanystyl22">
    <w:name w:val="Zaimportowany styl 22"/>
    <w:rsid w:val="00916E72"/>
    <w:pPr>
      <w:numPr>
        <w:numId w:val="13"/>
      </w:numPr>
    </w:p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AF239F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8401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1F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1FDB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83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0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7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89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74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0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14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5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28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85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4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3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38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52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61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8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6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7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70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2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0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74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6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6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9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yperlink" Target="https://bazakonkurencyjnosci.funduszeeuropejskie.gov.pl/" TargetMode="Externa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yperlink" Target="https://www.funduszeeuropejskie.gov.pl/strony/o-funduszach/dokumenty/wytyczne-dotyczace-kwalifikowalnosci-2021-2027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contargo.net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16a646dcdc97db7a21bcd85fe4d2cfa4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ed031be3a6335b1154cb568e8b8bcc71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  <SharedWithUsers xmlns="04d919eb-baac-4458-bc4f-b036848e8700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E9B08-DBE3-41D1-9D0C-3566757CA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05E5B8-DA1A-4A52-828D-14CD666A03F0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3.xml><?xml version="1.0" encoding="utf-8"?>
<ds:datastoreItem xmlns:ds="http://schemas.openxmlformats.org/officeDocument/2006/customXml" ds:itemID="{436FE261-5B12-4129-B5B5-11967A3DC9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C3900C-E81E-4F9F-B202-037DFD442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18</Pages>
  <Words>5903</Words>
  <Characters>35418</Characters>
  <Application>Microsoft Office Word</Application>
  <DocSecurity>0</DocSecurity>
  <Lines>295</Lines>
  <Paragraphs>82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41239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Marcin Kowalski</cp:lastModifiedBy>
  <cp:revision>8</cp:revision>
  <cp:lastPrinted>2024-08-23T11:22:00Z</cp:lastPrinted>
  <dcterms:created xsi:type="dcterms:W3CDTF">2026-04-20T03:24:00Z</dcterms:created>
  <dcterms:modified xsi:type="dcterms:W3CDTF">2026-04-21T04:25:00Z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  <property fmtid="{D5CDD505-2E9C-101B-9397-08002B2CF9AE}" pid="7" name="ContentTypeId">
    <vt:lpwstr>0x0101002D5A2871D704D74C91C2FC95A67DE68F</vt:lpwstr>
  </property>
  <property fmtid="{D5CDD505-2E9C-101B-9397-08002B2CF9AE}" pid="8" name="MediaServiceImageTags">
    <vt:lpwstr/>
  </property>
  <property fmtid="{D5CDD505-2E9C-101B-9397-08002B2CF9AE}" pid="9" name="ComplianceAssetId">
    <vt:lpwstr/>
  </property>
  <property fmtid="{D5CDD505-2E9C-101B-9397-08002B2CF9AE}" pid="10" name="_ExtendedDescription">
    <vt:lpwstr/>
  </property>
  <property fmtid="{D5CDD505-2E9C-101B-9397-08002B2CF9AE}" pid="11" name="_activity">
    <vt:lpwstr>{"FileActivityType":"6","FileActivityTimeStamp":"2024-12-09T12:05:35.623Z","FileActivityUsersOnPage":[{"DisplayName":"Grzegorz Hołyszewski","Id":"grzegorz.holyszewski@strategor.pl"}],"FileActivityNavigationId":null}</vt:lpwstr>
  </property>
  <property fmtid="{D5CDD505-2E9C-101B-9397-08002B2CF9AE}" pid="12" name="TriggerFlowInfo">
    <vt:lpwstr/>
  </property>
</Properties>
</file>